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1C2D7" w14:textId="77777777" w:rsidR="002924B6" w:rsidRDefault="002924B6" w:rsidP="001F17B9">
      <w:pPr>
        <w:pStyle w:val="a5"/>
        <w:tabs>
          <w:tab w:val="clear" w:pos="4252"/>
          <w:tab w:val="clear" w:pos="8504"/>
        </w:tabs>
        <w:wordWrap w:val="0"/>
        <w:snapToGrid/>
        <w:jc w:val="right"/>
        <w:rPr>
          <w:rFonts w:hint="eastAsia"/>
        </w:rPr>
      </w:pPr>
      <w:r>
        <w:br/>
      </w:r>
    </w:p>
    <w:p w14:paraId="4A2C8AAC" w14:textId="77777777" w:rsidR="002924B6" w:rsidRDefault="002924B6">
      <w:pPr>
        <w:rPr>
          <w:rFonts w:hint="eastAsia"/>
        </w:rPr>
      </w:pPr>
    </w:p>
    <w:p w14:paraId="29D0B6C9" w14:textId="77777777" w:rsidR="002924B6" w:rsidRDefault="002924B6">
      <w:pPr>
        <w:rPr>
          <w:rFonts w:hint="eastAsia"/>
        </w:rPr>
      </w:pPr>
    </w:p>
    <w:p w14:paraId="47010FBE" w14:textId="77777777" w:rsidR="002924B6" w:rsidRDefault="002924B6">
      <w:pPr>
        <w:rPr>
          <w:rFonts w:hint="eastAsia"/>
        </w:rPr>
      </w:pPr>
    </w:p>
    <w:p w14:paraId="0EC5B3E2" w14:textId="77777777" w:rsidR="002924B6" w:rsidRDefault="002924B6">
      <w:pPr>
        <w:rPr>
          <w:rFonts w:hint="eastAsia"/>
        </w:rPr>
      </w:pPr>
    </w:p>
    <w:p w14:paraId="51929FFF" w14:textId="77777777" w:rsidR="002924B6" w:rsidRDefault="002924B6">
      <w:pPr>
        <w:rPr>
          <w:rFonts w:hint="eastAsia"/>
        </w:rPr>
      </w:pPr>
    </w:p>
    <w:p w14:paraId="0110CAA3" w14:textId="77777777" w:rsidR="002924B6" w:rsidRDefault="002924B6">
      <w:pPr>
        <w:rPr>
          <w:rFonts w:hint="eastAsia"/>
        </w:rPr>
      </w:pPr>
    </w:p>
    <w:p w14:paraId="7C3A9040" w14:textId="77777777" w:rsidR="002924B6" w:rsidRDefault="002924B6">
      <w:pPr>
        <w:rPr>
          <w:rFonts w:ascii="ＭＳ ゴシック" w:eastAsia="ＭＳ ゴシック" w:hint="eastAsia"/>
          <w:sz w:val="48"/>
        </w:rPr>
      </w:pPr>
    </w:p>
    <w:p w14:paraId="6DBCDA90" w14:textId="77777777" w:rsidR="002924B6" w:rsidRDefault="002924B6">
      <w:pPr>
        <w:jc w:val="center"/>
        <w:rPr>
          <w:rFonts w:ascii="ＭＳ ゴシック" w:eastAsia="ＭＳ ゴシック" w:hint="eastAsia"/>
          <w:sz w:val="48"/>
        </w:rPr>
      </w:pPr>
    </w:p>
    <w:p w14:paraId="0119C0AD" w14:textId="77777777" w:rsidR="002924B6" w:rsidRDefault="002924B6">
      <w:pPr>
        <w:jc w:val="center"/>
        <w:rPr>
          <w:rFonts w:ascii="ＭＳ ゴシック" w:eastAsia="ＭＳ ゴシック" w:hint="eastAsia"/>
          <w:sz w:val="48"/>
        </w:rPr>
      </w:pPr>
    </w:p>
    <w:p w14:paraId="540151C9" w14:textId="77777777" w:rsidR="002924B6" w:rsidRDefault="002924B6">
      <w:pPr>
        <w:jc w:val="center"/>
        <w:rPr>
          <w:rFonts w:ascii="ＭＳ Ｐゴシック" w:eastAsia="ＭＳ Ｐゴシック" w:hint="eastAsia"/>
          <w:sz w:val="56"/>
        </w:rPr>
      </w:pPr>
      <w:r>
        <w:rPr>
          <w:rFonts w:ascii="ＭＳ ゴシック" w:eastAsia="ＭＳ ゴシック" w:hint="eastAsia"/>
          <w:sz w:val="56"/>
        </w:rPr>
        <w:t>防災</w:t>
      </w:r>
      <w:r w:rsidR="00A05BFE">
        <w:rPr>
          <w:rFonts w:ascii="ＭＳ ゴシック" w:eastAsia="ＭＳ ゴシック" w:hint="eastAsia"/>
          <w:sz w:val="56"/>
        </w:rPr>
        <w:t>及び非常災害時対応</w:t>
      </w:r>
      <w:r>
        <w:rPr>
          <w:rFonts w:ascii="ＭＳ ゴシック" w:eastAsia="ＭＳ ゴシック" w:hint="eastAsia"/>
          <w:sz w:val="56"/>
        </w:rPr>
        <w:t>マニュアル</w:t>
      </w:r>
    </w:p>
    <w:p w14:paraId="51AB7AEA" w14:textId="77777777" w:rsidR="002924B6" w:rsidRDefault="002924B6">
      <w:pPr>
        <w:rPr>
          <w:sz w:val="28"/>
        </w:rPr>
      </w:pPr>
    </w:p>
    <w:p w14:paraId="3A9741B8" w14:textId="77777777" w:rsidR="002924B6" w:rsidRDefault="002924B6">
      <w:pPr>
        <w:rPr>
          <w:rFonts w:hint="eastAsia"/>
          <w:sz w:val="28"/>
        </w:rPr>
      </w:pPr>
    </w:p>
    <w:p w14:paraId="57C0FA19" w14:textId="77777777" w:rsidR="002924B6" w:rsidRDefault="002924B6">
      <w:pPr>
        <w:jc w:val="center"/>
        <w:rPr>
          <w:rFonts w:hint="eastAsia"/>
          <w:sz w:val="28"/>
        </w:rPr>
      </w:pPr>
    </w:p>
    <w:p w14:paraId="21476B26" w14:textId="77777777" w:rsidR="002924B6" w:rsidRDefault="002924B6">
      <w:pPr>
        <w:jc w:val="center"/>
        <w:rPr>
          <w:sz w:val="28"/>
        </w:rPr>
      </w:pPr>
    </w:p>
    <w:p w14:paraId="4BE65105" w14:textId="77777777" w:rsidR="002924B6" w:rsidRDefault="002924B6">
      <w:pPr>
        <w:jc w:val="center"/>
        <w:rPr>
          <w:rFonts w:hint="eastAsia"/>
        </w:rPr>
      </w:pPr>
    </w:p>
    <w:p w14:paraId="5DBEF9D7" w14:textId="77777777" w:rsidR="002924B6" w:rsidRDefault="002924B6">
      <w:pPr>
        <w:jc w:val="center"/>
        <w:rPr>
          <w:rFonts w:hint="eastAsia"/>
        </w:rPr>
      </w:pPr>
    </w:p>
    <w:p w14:paraId="0283A2D2" w14:textId="77777777" w:rsidR="002924B6" w:rsidRDefault="002924B6">
      <w:pPr>
        <w:jc w:val="center"/>
        <w:rPr>
          <w:rFonts w:hint="eastAsia"/>
        </w:rPr>
      </w:pPr>
    </w:p>
    <w:p w14:paraId="0F0A137B" w14:textId="77777777" w:rsidR="002924B6" w:rsidRDefault="002924B6">
      <w:pPr>
        <w:jc w:val="center"/>
        <w:rPr>
          <w:rFonts w:hint="eastAsia"/>
        </w:rPr>
      </w:pPr>
    </w:p>
    <w:p w14:paraId="109A0A37" w14:textId="77777777" w:rsidR="002924B6" w:rsidRDefault="002924B6">
      <w:pPr>
        <w:rPr>
          <w:rFonts w:hint="eastAsia"/>
          <w:sz w:val="32"/>
        </w:rPr>
      </w:pPr>
    </w:p>
    <w:p w14:paraId="008690C3" w14:textId="77777777" w:rsidR="001F17B9" w:rsidRDefault="001F17B9">
      <w:pPr>
        <w:rPr>
          <w:rFonts w:hint="eastAsia"/>
          <w:sz w:val="32"/>
        </w:rPr>
      </w:pPr>
    </w:p>
    <w:p w14:paraId="456C45D5" w14:textId="77777777" w:rsidR="002924B6" w:rsidRDefault="002924B6">
      <w:pPr>
        <w:jc w:val="center"/>
        <w:rPr>
          <w:sz w:val="32"/>
        </w:rPr>
      </w:pPr>
      <w:r>
        <w:rPr>
          <w:rFonts w:hint="eastAsia"/>
          <w:sz w:val="32"/>
        </w:rPr>
        <w:t>〔ここに会社名を入力してください〕</w:t>
      </w:r>
    </w:p>
    <w:p w14:paraId="65BFD0AC" w14:textId="77777777" w:rsidR="002924B6" w:rsidRDefault="002924B6">
      <w:pPr>
        <w:jc w:val="center"/>
        <w:rPr>
          <w:rFonts w:hint="eastAsia"/>
          <w:sz w:val="24"/>
        </w:rPr>
      </w:pPr>
    </w:p>
    <w:p w14:paraId="0AB5490E" w14:textId="77777777" w:rsidR="002924B6" w:rsidRDefault="002924B6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〔ここに住所を入力してください。〕</w:t>
      </w:r>
    </w:p>
    <w:p w14:paraId="67C04725" w14:textId="77777777" w:rsidR="00A87A0A" w:rsidRDefault="002924B6" w:rsidP="00A87A0A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hint="eastAsia"/>
          <w:sz w:val="24"/>
        </w:rPr>
        <w:t>電話：００－００００－００００</w:t>
      </w:r>
      <w:r>
        <w:rPr>
          <w:sz w:val="24"/>
        </w:rPr>
        <w:br w:type="page"/>
      </w:r>
      <w:r w:rsidR="00A87A0A">
        <w:rPr>
          <w:rFonts w:ascii="ＭＳ ゴシック" w:eastAsia="ＭＳ ゴシック" w:hAnsi="ＭＳ ゴシック" w:hint="eastAsia"/>
          <w:sz w:val="24"/>
        </w:rPr>
        <w:lastRenderedPageBreak/>
        <w:t>来  歴  管  理  表</w:t>
      </w:r>
    </w:p>
    <w:p w14:paraId="567644F6" w14:textId="77777777" w:rsidR="00A87A0A" w:rsidRDefault="00A87A0A" w:rsidP="00A87A0A">
      <w:pPr>
        <w:rPr>
          <w:rFonts w:hint="eastAsia"/>
        </w:rPr>
      </w:pP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1418"/>
        <w:gridCol w:w="3969"/>
        <w:gridCol w:w="1021"/>
        <w:gridCol w:w="1021"/>
        <w:gridCol w:w="1021"/>
      </w:tblGrid>
      <w:tr w:rsidR="00A87A0A" w14:paraId="036ECA18" w14:textId="77777777">
        <w:trPr>
          <w:cantSplit/>
        </w:trPr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406823" w14:textId="77777777" w:rsidR="00A87A0A" w:rsidRDefault="00A87A0A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</w:rPr>
              <w:t>版数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E7C73A" w14:textId="77777777" w:rsidR="00A87A0A" w:rsidRDefault="00A87A0A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</w:rPr>
              <w:t>日  付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D2E4F9" w14:textId="77777777" w:rsidR="00A87A0A" w:rsidRDefault="00A87A0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改定概要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A6E352" w14:textId="77777777" w:rsidR="00A87A0A" w:rsidRDefault="00A87A0A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</w:rPr>
              <w:t>承認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6BA9D6" w14:textId="77777777" w:rsidR="00A87A0A" w:rsidRDefault="00A87A0A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</w:rPr>
              <w:t>審議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C5F69E8" w14:textId="77777777" w:rsidR="00A87A0A" w:rsidRDefault="00A87A0A">
            <w:pPr>
              <w:jc w:val="center"/>
              <w:rPr>
                <w:b/>
              </w:rPr>
            </w:pPr>
            <w:r>
              <w:rPr>
                <w:rFonts w:hint="eastAsia"/>
              </w:rPr>
              <w:t>立案</w:t>
            </w:r>
          </w:p>
        </w:tc>
      </w:tr>
      <w:tr w:rsidR="00A87A0A" w14:paraId="1B6E91CD" w14:textId="77777777">
        <w:trPr>
          <w:cantSplit/>
          <w:trHeight w:val="851"/>
        </w:trPr>
        <w:tc>
          <w:tcPr>
            <w:tcW w:w="510" w:type="dxa"/>
            <w:tcBorders>
              <w:top w:val="nil"/>
              <w:left w:val="single" w:sz="12" w:space="0" w:color="auto"/>
              <w:bottom w:val="dotted" w:sz="6" w:space="0" w:color="auto"/>
              <w:right w:val="single" w:sz="6" w:space="0" w:color="auto"/>
            </w:tcBorders>
            <w:vAlign w:val="center"/>
            <w:hideMark/>
          </w:tcPr>
          <w:p w14:paraId="4C4BA1E8" w14:textId="77777777" w:rsidR="00A87A0A" w:rsidRDefault="00A87A0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  <w:hideMark/>
          </w:tcPr>
          <w:p w14:paraId="0C8F1B0C" w14:textId="77777777" w:rsidR="00A87A0A" w:rsidRDefault="00A87A0A">
            <w:pPr>
              <w:jc w:val="center"/>
            </w:pPr>
            <w:r>
              <w:t>2012.4.1</w:t>
            </w: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  <w:hideMark/>
          </w:tcPr>
          <w:p w14:paraId="690D6610" w14:textId="77777777" w:rsidR="00A87A0A" w:rsidRDefault="00A87A0A">
            <w:r>
              <w:rPr>
                <w:rFonts w:hint="eastAsia"/>
              </w:rPr>
              <w:t>新規制定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42115153" w14:textId="77777777" w:rsidR="00A87A0A" w:rsidRDefault="00A87A0A"/>
        </w:tc>
        <w:tc>
          <w:tcPr>
            <w:tcW w:w="1021" w:type="dxa"/>
            <w:tcBorders>
              <w:top w:val="nil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2D69AB01" w14:textId="77777777" w:rsidR="00A87A0A" w:rsidRDefault="00A87A0A"/>
        </w:tc>
        <w:tc>
          <w:tcPr>
            <w:tcW w:w="1021" w:type="dxa"/>
            <w:tcBorders>
              <w:top w:val="nil"/>
              <w:left w:val="single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49D214A3" w14:textId="77777777" w:rsidR="00A87A0A" w:rsidRDefault="00A87A0A"/>
        </w:tc>
      </w:tr>
      <w:tr w:rsidR="00A87A0A" w14:paraId="660E8A00" w14:textId="77777777">
        <w:trPr>
          <w:cantSplit/>
          <w:trHeight w:val="851"/>
        </w:trPr>
        <w:tc>
          <w:tcPr>
            <w:tcW w:w="51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7BDC1E1D" w14:textId="77777777" w:rsidR="00A87A0A" w:rsidRDefault="00A87A0A">
            <w:pPr>
              <w:jc w:val="center"/>
            </w:pPr>
          </w:p>
        </w:tc>
        <w:tc>
          <w:tcPr>
            <w:tcW w:w="141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467C4B07" w14:textId="77777777" w:rsidR="00A87A0A" w:rsidRDefault="00A87A0A">
            <w:pPr>
              <w:jc w:val="center"/>
            </w:pPr>
          </w:p>
        </w:tc>
        <w:tc>
          <w:tcPr>
            <w:tcW w:w="396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29571533" w14:textId="77777777" w:rsidR="00A87A0A" w:rsidRDefault="00A87A0A"/>
        </w:tc>
        <w:tc>
          <w:tcPr>
            <w:tcW w:w="102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0CD50E36" w14:textId="77777777" w:rsidR="00A87A0A" w:rsidRDefault="00A87A0A"/>
        </w:tc>
        <w:tc>
          <w:tcPr>
            <w:tcW w:w="102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648EE86F" w14:textId="77777777" w:rsidR="00A87A0A" w:rsidRDefault="00A87A0A"/>
        </w:tc>
        <w:tc>
          <w:tcPr>
            <w:tcW w:w="102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5977DAB7" w14:textId="77777777" w:rsidR="00A87A0A" w:rsidRDefault="00A87A0A"/>
        </w:tc>
      </w:tr>
      <w:tr w:rsidR="00A87A0A" w14:paraId="2DB4C3FC" w14:textId="77777777">
        <w:trPr>
          <w:cantSplit/>
          <w:trHeight w:val="851"/>
        </w:trPr>
        <w:tc>
          <w:tcPr>
            <w:tcW w:w="51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56D114F0" w14:textId="77777777" w:rsidR="00A87A0A" w:rsidRDefault="00A87A0A">
            <w:pPr>
              <w:jc w:val="center"/>
            </w:pPr>
          </w:p>
        </w:tc>
        <w:tc>
          <w:tcPr>
            <w:tcW w:w="141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2E1D2D74" w14:textId="77777777" w:rsidR="00A87A0A" w:rsidRDefault="00A87A0A">
            <w:pPr>
              <w:jc w:val="center"/>
            </w:pPr>
          </w:p>
        </w:tc>
        <w:tc>
          <w:tcPr>
            <w:tcW w:w="396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3065950E" w14:textId="77777777" w:rsidR="00A87A0A" w:rsidRDefault="00A87A0A"/>
        </w:tc>
        <w:tc>
          <w:tcPr>
            <w:tcW w:w="102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441412BA" w14:textId="77777777" w:rsidR="00A87A0A" w:rsidRDefault="00A87A0A"/>
        </w:tc>
        <w:tc>
          <w:tcPr>
            <w:tcW w:w="102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511F3ED7" w14:textId="77777777" w:rsidR="00A87A0A" w:rsidRDefault="00A87A0A"/>
        </w:tc>
        <w:tc>
          <w:tcPr>
            <w:tcW w:w="102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36BA8CB5" w14:textId="77777777" w:rsidR="00A87A0A" w:rsidRDefault="00A87A0A"/>
        </w:tc>
      </w:tr>
      <w:tr w:rsidR="00A87A0A" w14:paraId="244BDDF3" w14:textId="77777777">
        <w:trPr>
          <w:cantSplit/>
          <w:trHeight w:val="851"/>
        </w:trPr>
        <w:tc>
          <w:tcPr>
            <w:tcW w:w="51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0ACF7849" w14:textId="77777777" w:rsidR="00A87A0A" w:rsidRDefault="00A87A0A">
            <w:pPr>
              <w:jc w:val="center"/>
            </w:pPr>
          </w:p>
        </w:tc>
        <w:tc>
          <w:tcPr>
            <w:tcW w:w="141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544644E9" w14:textId="77777777" w:rsidR="00A87A0A" w:rsidRDefault="00A87A0A">
            <w:pPr>
              <w:jc w:val="center"/>
            </w:pPr>
          </w:p>
        </w:tc>
        <w:tc>
          <w:tcPr>
            <w:tcW w:w="396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26CE87EC" w14:textId="77777777" w:rsidR="00A87A0A" w:rsidRDefault="00A87A0A"/>
        </w:tc>
        <w:tc>
          <w:tcPr>
            <w:tcW w:w="102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5C412414" w14:textId="77777777" w:rsidR="00A87A0A" w:rsidRDefault="00A87A0A"/>
        </w:tc>
        <w:tc>
          <w:tcPr>
            <w:tcW w:w="102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4A11E7B6" w14:textId="77777777" w:rsidR="00A87A0A" w:rsidRDefault="00A87A0A"/>
        </w:tc>
        <w:tc>
          <w:tcPr>
            <w:tcW w:w="102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2BF2FFCB" w14:textId="77777777" w:rsidR="00A87A0A" w:rsidRDefault="00A87A0A"/>
        </w:tc>
      </w:tr>
      <w:tr w:rsidR="00A87A0A" w14:paraId="6F3EA0A1" w14:textId="77777777">
        <w:trPr>
          <w:cantSplit/>
          <w:trHeight w:val="851"/>
        </w:trPr>
        <w:tc>
          <w:tcPr>
            <w:tcW w:w="51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0D8E6688" w14:textId="77777777" w:rsidR="00A87A0A" w:rsidRDefault="00A87A0A">
            <w:pPr>
              <w:jc w:val="center"/>
            </w:pPr>
          </w:p>
        </w:tc>
        <w:tc>
          <w:tcPr>
            <w:tcW w:w="141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2B002C2D" w14:textId="77777777" w:rsidR="00A87A0A" w:rsidRDefault="00A87A0A">
            <w:pPr>
              <w:jc w:val="center"/>
            </w:pPr>
          </w:p>
        </w:tc>
        <w:tc>
          <w:tcPr>
            <w:tcW w:w="396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40AB79BD" w14:textId="77777777" w:rsidR="00A87A0A" w:rsidRDefault="00A87A0A"/>
        </w:tc>
        <w:tc>
          <w:tcPr>
            <w:tcW w:w="102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0D6A14C4" w14:textId="77777777" w:rsidR="00A87A0A" w:rsidRDefault="00A87A0A"/>
        </w:tc>
        <w:tc>
          <w:tcPr>
            <w:tcW w:w="102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39AB5328" w14:textId="77777777" w:rsidR="00A87A0A" w:rsidRDefault="00A87A0A"/>
        </w:tc>
        <w:tc>
          <w:tcPr>
            <w:tcW w:w="102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7CA208F5" w14:textId="77777777" w:rsidR="00A87A0A" w:rsidRDefault="00A87A0A"/>
        </w:tc>
      </w:tr>
      <w:tr w:rsidR="00A87A0A" w14:paraId="356E3095" w14:textId="77777777">
        <w:trPr>
          <w:cantSplit/>
          <w:trHeight w:val="851"/>
        </w:trPr>
        <w:tc>
          <w:tcPr>
            <w:tcW w:w="51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50A5239E" w14:textId="77777777" w:rsidR="00A87A0A" w:rsidRDefault="00A87A0A">
            <w:pPr>
              <w:jc w:val="center"/>
            </w:pPr>
          </w:p>
        </w:tc>
        <w:tc>
          <w:tcPr>
            <w:tcW w:w="141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6A544A39" w14:textId="77777777" w:rsidR="00A87A0A" w:rsidRDefault="00A87A0A">
            <w:pPr>
              <w:jc w:val="center"/>
            </w:pPr>
          </w:p>
        </w:tc>
        <w:tc>
          <w:tcPr>
            <w:tcW w:w="396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3EB06724" w14:textId="77777777" w:rsidR="00A87A0A" w:rsidRDefault="00A87A0A"/>
        </w:tc>
        <w:tc>
          <w:tcPr>
            <w:tcW w:w="102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1071A247" w14:textId="77777777" w:rsidR="00A87A0A" w:rsidRDefault="00A87A0A"/>
        </w:tc>
        <w:tc>
          <w:tcPr>
            <w:tcW w:w="102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726B3B3B" w14:textId="77777777" w:rsidR="00A87A0A" w:rsidRDefault="00A87A0A"/>
        </w:tc>
        <w:tc>
          <w:tcPr>
            <w:tcW w:w="102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16CC448A" w14:textId="77777777" w:rsidR="00A87A0A" w:rsidRDefault="00A87A0A"/>
        </w:tc>
      </w:tr>
      <w:tr w:rsidR="00A87A0A" w14:paraId="0CB40344" w14:textId="77777777">
        <w:trPr>
          <w:cantSplit/>
          <w:trHeight w:val="851"/>
        </w:trPr>
        <w:tc>
          <w:tcPr>
            <w:tcW w:w="51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5F4AA4C9" w14:textId="77777777" w:rsidR="00A87A0A" w:rsidRDefault="00A87A0A">
            <w:pPr>
              <w:jc w:val="center"/>
            </w:pPr>
          </w:p>
        </w:tc>
        <w:tc>
          <w:tcPr>
            <w:tcW w:w="141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4DA098FF" w14:textId="77777777" w:rsidR="00A87A0A" w:rsidRDefault="00A87A0A">
            <w:pPr>
              <w:jc w:val="center"/>
            </w:pPr>
          </w:p>
        </w:tc>
        <w:tc>
          <w:tcPr>
            <w:tcW w:w="396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251A50A5" w14:textId="77777777" w:rsidR="00A87A0A" w:rsidRDefault="00A87A0A"/>
        </w:tc>
        <w:tc>
          <w:tcPr>
            <w:tcW w:w="102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7D9493E4" w14:textId="77777777" w:rsidR="00A87A0A" w:rsidRDefault="00A87A0A"/>
        </w:tc>
        <w:tc>
          <w:tcPr>
            <w:tcW w:w="102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47FA9CBF" w14:textId="77777777" w:rsidR="00A87A0A" w:rsidRDefault="00A87A0A"/>
        </w:tc>
        <w:tc>
          <w:tcPr>
            <w:tcW w:w="102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745C1C3B" w14:textId="77777777" w:rsidR="00A87A0A" w:rsidRDefault="00A87A0A"/>
        </w:tc>
      </w:tr>
      <w:tr w:rsidR="00A87A0A" w14:paraId="6DBCE569" w14:textId="77777777">
        <w:trPr>
          <w:cantSplit/>
          <w:trHeight w:val="851"/>
        </w:trPr>
        <w:tc>
          <w:tcPr>
            <w:tcW w:w="51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70EDF6AE" w14:textId="77777777" w:rsidR="00A87A0A" w:rsidRDefault="00A87A0A">
            <w:pPr>
              <w:jc w:val="center"/>
            </w:pPr>
          </w:p>
        </w:tc>
        <w:tc>
          <w:tcPr>
            <w:tcW w:w="141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741D6D24" w14:textId="77777777" w:rsidR="00A87A0A" w:rsidRDefault="00A87A0A">
            <w:pPr>
              <w:jc w:val="center"/>
            </w:pPr>
          </w:p>
        </w:tc>
        <w:tc>
          <w:tcPr>
            <w:tcW w:w="396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27F0E8B4" w14:textId="77777777" w:rsidR="00A87A0A" w:rsidRDefault="00A87A0A"/>
        </w:tc>
        <w:tc>
          <w:tcPr>
            <w:tcW w:w="102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601C0726" w14:textId="77777777" w:rsidR="00A87A0A" w:rsidRDefault="00A87A0A"/>
        </w:tc>
        <w:tc>
          <w:tcPr>
            <w:tcW w:w="102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2E4B1AC4" w14:textId="77777777" w:rsidR="00A87A0A" w:rsidRDefault="00A87A0A"/>
        </w:tc>
        <w:tc>
          <w:tcPr>
            <w:tcW w:w="102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124EA281" w14:textId="77777777" w:rsidR="00A87A0A" w:rsidRDefault="00A87A0A"/>
        </w:tc>
      </w:tr>
      <w:tr w:rsidR="00A87A0A" w14:paraId="0134BA8D" w14:textId="77777777">
        <w:trPr>
          <w:cantSplit/>
          <w:trHeight w:val="851"/>
        </w:trPr>
        <w:tc>
          <w:tcPr>
            <w:tcW w:w="51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02B9CFFB" w14:textId="77777777" w:rsidR="00A87A0A" w:rsidRDefault="00A87A0A">
            <w:pPr>
              <w:jc w:val="center"/>
            </w:pPr>
          </w:p>
        </w:tc>
        <w:tc>
          <w:tcPr>
            <w:tcW w:w="141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2D6C73C7" w14:textId="77777777" w:rsidR="00A87A0A" w:rsidRDefault="00A87A0A">
            <w:pPr>
              <w:jc w:val="center"/>
            </w:pPr>
          </w:p>
        </w:tc>
        <w:tc>
          <w:tcPr>
            <w:tcW w:w="396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34A2577D" w14:textId="77777777" w:rsidR="00A87A0A" w:rsidRDefault="00A87A0A"/>
        </w:tc>
        <w:tc>
          <w:tcPr>
            <w:tcW w:w="102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530317BF" w14:textId="77777777" w:rsidR="00A87A0A" w:rsidRDefault="00A87A0A"/>
        </w:tc>
        <w:tc>
          <w:tcPr>
            <w:tcW w:w="102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38B2E336" w14:textId="77777777" w:rsidR="00A87A0A" w:rsidRDefault="00A87A0A"/>
        </w:tc>
        <w:tc>
          <w:tcPr>
            <w:tcW w:w="102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41C36CE1" w14:textId="77777777" w:rsidR="00A87A0A" w:rsidRDefault="00A87A0A"/>
        </w:tc>
      </w:tr>
      <w:tr w:rsidR="00A87A0A" w14:paraId="3948DB89" w14:textId="77777777">
        <w:trPr>
          <w:cantSplit/>
          <w:trHeight w:val="851"/>
        </w:trPr>
        <w:tc>
          <w:tcPr>
            <w:tcW w:w="51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5EE55949" w14:textId="77777777" w:rsidR="00A87A0A" w:rsidRDefault="00A87A0A">
            <w:pPr>
              <w:jc w:val="center"/>
            </w:pPr>
          </w:p>
        </w:tc>
        <w:tc>
          <w:tcPr>
            <w:tcW w:w="141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1F9F29DA" w14:textId="77777777" w:rsidR="00A87A0A" w:rsidRDefault="00A87A0A">
            <w:pPr>
              <w:jc w:val="center"/>
            </w:pPr>
          </w:p>
        </w:tc>
        <w:tc>
          <w:tcPr>
            <w:tcW w:w="396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38155774" w14:textId="77777777" w:rsidR="00A87A0A" w:rsidRDefault="00A87A0A"/>
        </w:tc>
        <w:tc>
          <w:tcPr>
            <w:tcW w:w="102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25C8CD04" w14:textId="77777777" w:rsidR="00A87A0A" w:rsidRDefault="00A87A0A"/>
        </w:tc>
        <w:tc>
          <w:tcPr>
            <w:tcW w:w="102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236DDE0F" w14:textId="77777777" w:rsidR="00A87A0A" w:rsidRDefault="00A87A0A"/>
        </w:tc>
        <w:tc>
          <w:tcPr>
            <w:tcW w:w="102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48ECA37D" w14:textId="77777777" w:rsidR="00A87A0A" w:rsidRDefault="00A87A0A"/>
        </w:tc>
      </w:tr>
      <w:tr w:rsidR="00A87A0A" w14:paraId="346E7AF8" w14:textId="77777777">
        <w:trPr>
          <w:cantSplit/>
          <w:trHeight w:val="851"/>
        </w:trPr>
        <w:tc>
          <w:tcPr>
            <w:tcW w:w="51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3B1AEA8A" w14:textId="77777777" w:rsidR="00A87A0A" w:rsidRDefault="00A87A0A">
            <w:pPr>
              <w:jc w:val="center"/>
            </w:pPr>
          </w:p>
        </w:tc>
        <w:tc>
          <w:tcPr>
            <w:tcW w:w="141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12A48CD2" w14:textId="77777777" w:rsidR="00A87A0A" w:rsidRDefault="00A87A0A">
            <w:pPr>
              <w:jc w:val="center"/>
            </w:pPr>
          </w:p>
        </w:tc>
        <w:tc>
          <w:tcPr>
            <w:tcW w:w="396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4DBB2237" w14:textId="77777777" w:rsidR="00A87A0A" w:rsidRDefault="00A87A0A"/>
        </w:tc>
        <w:tc>
          <w:tcPr>
            <w:tcW w:w="102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1F1C6E3A" w14:textId="77777777" w:rsidR="00A87A0A" w:rsidRDefault="00A87A0A"/>
        </w:tc>
        <w:tc>
          <w:tcPr>
            <w:tcW w:w="102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20BD5D2C" w14:textId="77777777" w:rsidR="00A87A0A" w:rsidRDefault="00A87A0A"/>
        </w:tc>
        <w:tc>
          <w:tcPr>
            <w:tcW w:w="102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1BAC1A02" w14:textId="77777777" w:rsidR="00A87A0A" w:rsidRDefault="00A87A0A"/>
        </w:tc>
      </w:tr>
      <w:tr w:rsidR="00A87A0A" w14:paraId="78679FD2" w14:textId="77777777">
        <w:trPr>
          <w:cantSplit/>
          <w:trHeight w:val="851"/>
        </w:trPr>
        <w:tc>
          <w:tcPr>
            <w:tcW w:w="51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0D70576F" w14:textId="77777777" w:rsidR="00A87A0A" w:rsidRDefault="00A87A0A">
            <w:pPr>
              <w:jc w:val="center"/>
            </w:pPr>
          </w:p>
        </w:tc>
        <w:tc>
          <w:tcPr>
            <w:tcW w:w="141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29D700E9" w14:textId="77777777" w:rsidR="00A87A0A" w:rsidRDefault="00A87A0A">
            <w:pPr>
              <w:jc w:val="center"/>
            </w:pPr>
          </w:p>
        </w:tc>
        <w:tc>
          <w:tcPr>
            <w:tcW w:w="396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384ABE57" w14:textId="77777777" w:rsidR="00A87A0A" w:rsidRDefault="00A87A0A"/>
        </w:tc>
        <w:tc>
          <w:tcPr>
            <w:tcW w:w="102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2674E553" w14:textId="77777777" w:rsidR="00A87A0A" w:rsidRDefault="00A87A0A"/>
        </w:tc>
        <w:tc>
          <w:tcPr>
            <w:tcW w:w="102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6D8E7332" w14:textId="77777777" w:rsidR="00A87A0A" w:rsidRDefault="00A87A0A"/>
        </w:tc>
        <w:tc>
          <w:tcPr>
            <w:tcW w:w="102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0CE64166" w14:textId="77777777" w:rsidR="00A87A0A" w:rsidRDefault="00A87A0A"/>
        </w:tc>
      </w:tr>
      <w:tr w:rsidR="00A87A0A" w14:paraId="70C200EA" w14:textId="77777777">
        <w:trPr>
          <w:cantSplit/>
          <w:trHeight w:val="851"/>
        </w:trPr>
        <w:tc>
          <w:tcPr>
            <w:tcW w:w="51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3A6B3D37" w14:textId="77777777" w:rsidR="00A87A0A" w:rsidRDefault="00A87A0A">
            <w:pPr>
              <w:jc w:val="center"/>
            </w:pPr>
          </w:p>
        </w:tc>
        <w:tc>
          <w:tcPr>
            <w:tcW w:w="141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3F183F9F" w14:textId="77777777" w:rsidR="00A87A0A" w:rsidRDefault="00A87A0A">
            <w:pPr>
              <w:jc w:val="center"/>
            </w:pPr>
          </w:p>
        </w:tc>
        <w:tc>
          <w:tcPr>
            <w:tcW w:w="396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204D8C08" w14:textId="77777777" w:rsidR="00A87A0A" w:rsidRDefault="00A87A0A"/>
        </w:tc>
        <w:tc>
          <w:tcPr>
            <w:tcW w:w="102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5A01DD81" w14:textId="77777777" w:rsidR="00A87A0A" w:rsidRDefault="00A87A0A"/>
        </w:tc>
        <w:tc>
          <w:tcPr>
            <w:tcW w:w="102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149B8C76" w14:textId="77777777" w:rsidR="00A87A0A" w:rsidRDefault="00A87A0A"/>
        </w:tc>
        <w:tc>
          <w:tcPr>
            <w:tcW w:w="102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2E68423E" w14:textId="77777777" w:rsidR="00A87A0A" w:rsidRDefault="00A87A0A"/>
        </w:tc>
      </w:tr>
      <w:tr w:rsidR="00A87A0A" w14:paraId="22112A3D" w14:textId="77777777">
        <w:trPr>
          <w:cantSplit/>
          <w:trHeight w:val="851"/>
        </w:trPr>
        <w:tc>
          <w:tcPr>
            <w:tcW w:w="51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5DA9FA48" w14:textId="77777777" w:rsidR="00A87A0A" w:rsidRDefault="00A87A0A">
            <w:pPr>
              <w:jc w:val="center"/>
            </w:pPr>
          </w:p>
        </w:tc>
        <w:tc>
          <w:tcPr>
            <w:tcW w:w="141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5CF37DF0" w14:textId="77777777" w:rsidR="00A87A0A" w:rsidRDefault="00A87A0A">
            <w:pPr>
              <w:jc w:val="center"/>
            </w:pPr>
          </w:p>
        </w:tc>
        <w:tc>
          <w:tcPr>
            <w:tcW w:w="396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04333B9B" w14:textId="77777777" w:rsidR="00A87A0A" w:rsidRDefault="00A87A0A"/>
        </w:tc>
        <w:tc>
          <w:tcPr>
            <w:tcW w:w="102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3C824D80" w14:textId="77777777" w:rsidR="00A87A0A" w:rsidRDefault="00A87A0A"/>
        </w:tc>
        <w:tc>
          <w:tcPr>
            <w:tcW w:w="102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6DE3F712" w14:textId="77777777" w:rsidR="00A87A0A" w:rsidRDefault="00A87A0A"/>
        </w:tc>
        <w:tc>
          <w:tcPr>
            <w:tcW w:w="102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5D8A69FE" w14:textId="77777777" w:rsidR="00A87A0A" w:rsidRDefault="00A87A0A"/>
        </w:tc>
      </w:tr>
      <w:tr w:rsidR="00A87A0A" w14:paraId="4743846E" w14:textId="77777777">
        <w:trPr>
          <w:cantSplit/>
          <w:trHeight w:val="851"/>
        </w:trPr>
        <w:tc>
          <w:tcPr>
            <w:tcW w:w="510" w:type="dxa"/>
            <w:tcBorders>
              <w:top w:val="dotted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78E2E65" w14:textId="77777777" w:rsidR="00A87A0A" w:rsidRDefault="00A87A0A">
            <w:pPr>
              <w:jc w:val="center"/>
            </w:pPr>
          </w:p>
        </w:tc>
        <w:tc>
          <w:tcPr>
            <w:tcW w:w="1418" w:type="dxa"/>
            <w:tcBorders>
              <w:top w:val="dotted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496900F" w14:textId="77777777" w:rsidR="00A87A0A" w:rsidRDefault="00A87A0A">
            <w:pPr>
              <w:jc w:val="center"/>
            </w:pPr>
          </w:p>
        </w:tc>
        <w:tc>
          <w:tcPr>
            <w:tcW w:w="3969" w:type="dxa"/>
            <w:tcBorders>
              <w:top w:val="dotted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F219891" w14:textId="77777777" w:rsidR="00A87A0A" w:rsidRDefault="00A87A0A"/>
        </w:tc>
        <w:tc>
          <w:tcPr>
            <w:tcW w:w="1021" w:type="dxa"/>
            <w:tcBorders>
              <w:top w:val="dotted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6E6DC19" w14:textId="77777777" w:rsidR="00A87A0A" w:rsidRDefault="00A87A0A"/>
        </w:tc>
        <w:tc>
          <w:tcPr>
            <w:tcW w:w="1021" w:type="dxa"/>
            <w:tcBorders>
              <w:top w:val="dotted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1969AB9" w14:textId="77777777" w:rsidR="00A87A0A" w:rsidRDefault="00A87A0A"/>
        </w:tc>
        <w:tc>
          <w:tcPr>
            <w:tcW w:w="1021" w:type="dxa"/>
            <w:tcBorders>
              <w:top w:val="dotted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BA9DC6" w14:textId="77777777" w:rsidR="00A87A0A" w:rsidRDefault="00A87A0A"/>
        </w:tc>
      </w:tr>
    </w:tbl>
    <w:p w14:paraId="043C3F17" w14:textId="77777777" w:rsidR="00A87A0A" w:rsidRDefault="00A87A0A" w:rsidP="00A87A0A">
      <w:pPr>
        <w:pStyle w:val="a5"/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</w:p>
    <w:p w14:paraId="164D01A4" w14:textId="77777777" w:rsidR="00A87A0A" w:rsidRDefault="00A87A0A" w:rsidP="00A87A0A">
      <w:pPr>
        <w:pStyle w:val="a5"/>
        <w:tabs>
          <w:tab w:val="clear" w:pos="4252"/>
          <w:tab w:val="clear" w:pos="8504"/>
        </w:tabs>
        <w:snapToGrid/>
        <w:rPr>
          <w:rFonts w:hint="eastAsia"/>
          <w:sz w:val="24"/>
        </w:rPr>
      </w:pPr>
    </w:p>
    <w:p w14:paraId="2344B178" w14:textId="77777777" w:rsidR="002924B6" w:rsidRDefault="002924B6">
      <w:pPr>
        <w:pStyle w:val="a5"/>
        <w:tabs>
          <w:tab w:val="clear" w:pos="4252"/>
          <w:tab w:val="clear" w:pos="8504"/>
        </w:tabs>
        <w:snapToGrid/>
        <w:jc w:val="center"/>
        <w:rPr>
          <w:rFonts w:ascii="ＭＳ 明朝" w:hAnsi="ＭＳ 明朝" w:hint="eastAsia"/>
        </w:rPr>
      </w:pPr>
      <w:r>
        <w:rPr>
          <w:rFonts w:hint="eastAsia"/>
          <w:b/>
          <w:bCs/>
          <w:sz w:val="24"/>
        </w:rPr>
        <w:lastRenderedPageBreak/>
        <w:t>１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防災の手引き</w:t>
      </w:r>
    </w:p>
    <w:p w14:paraId="1D59079C" w14:textId="77777777" w:rsidR="002924B6" w:rsidRDefault="002924B6">
      <w:pPr>
        <w:pStyle w:val="a5"/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</w:p>
    <w:p w14:paraId="7B85BC4B" w14:textId="77777777" w:rsidR="002924B6" w:rsidRDefault="002924B6">
      <w:pPr>
        <w:pStyle w:val="a5"/>
        <w:tabs>
          <w:tab w:val="clear" w:pos="4252"/>
          <w:tab w:val="clear" w:pos="8504"/>
        </w:tabs>
        <w:snapToGrid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【消防計画について】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53"/>
        <w:gridCol w:w="5507"/>
      </w:tblGrid>
      <w:tr w:rsidR="002924B6" w14:paraId="1B69C617" w14:textId="77777777">
        <w:tblPrEx>
          <w:tblCellMar>
            <w:top w:w="0" w:type="dxa"/>
            <w:bottom w:w="0" w:type="dxa"/>
          </w:tblCellMar>
        </w:tblPrEx>
        <w:tc>
          <w:tcPr>
            <w:tcW w:w="3634" w:type="dxa"/>
          </w:tcPr>
          <w:p w14:paraId="5495742B" w14:textId="77777777" w:rsidR="002924B6" w:rsidRDefault="002924B6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通報連絡担当者</w:t>
            </w:r>
          </w:p>
        </w:tc>
        <w:tc>
          <w:tcPr>
            <w:tcW w:w="5634" w:type="dxa"/>
          </w:tcPr>
          <w:p w14:paraId="04967742" w14:textId="77777777" w:rsidR="002924B6" w:rsidRDefault="002924B6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〔ここに担当者名を担当者名を入力してください〕</w:t>
            </w:r>
          </w:p>
        </w:tc>
      </w:tr>
      <w:tr w:rsidR="002924B6" w14:paraId="51154669" w14:textId="77777777">
        <w:tblPrEx>
          <w:tblCellMar>
            <w:top w:w="0" w:type="dxa"/>
            <w:bottom w:w="0" w:type="dxa"/>
          </w:tblCellMar>
        </w:tblPrEx>
        <w:tc>
          <w:tcPr>
            <w:tcW w:w="3634" w:type="dxa"/>
          </w:tcPr>
          <w:p w14:paraId="43E13327" w14:textId="77777777" w:rsidR="002924B6" w:rsidRDefault="002924B6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初期消火担当者</w:t>
            </w:r>
          </w:p>
        </w:tc>
        <w:tc>
          <w:tcPr>
            <w:tcW w:w="5634" w:type="dxa"/>
          </w:tcPr>
          <w:p w14:paraId="31742DFE" w14:textId="77777777" w:rsidR="002924B6" w:rsidRDefault="002924B6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〔ここに担当者名を担当者名を入力してください〕</w:t>
            </w:r>
          </w:p>
        </w:tc>
      </w:tr>
      <w:tr w:rsidR="002924B6" w14:paraId="460AFC17" w14:textId="77777777">
        <w:tblPrEx>
          <w:tblCellMar>
            <w:top w:w="0" w:type="dxa"/>
            <w:bottom w:w="0" w:type="dxa"/>
          </w:tblCellMar>
        </w:tblPrEx>
        <w:tc>
          <w:tcPr>
            <w:tcW w:w="3634" w:type="dxa"/>
          </w:tcPr>
          <w:p w14:paraId="383AFB84" w14:textId="77777777" w:rsidR="002924B6" w:rsidRDefault="002924B6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避難誘導担当者</w:t>
            </w:r>
          </w:p>
        </w:tc>
        <w:tc>
          <w:tcPr>
            <w:tcW w:w="5634" w:type="dxa"/>
          </w:tcPr>
          <w:p w14:paraId="49CFDAD5" w14:textId="77777777" w:rsidR="002924B6" w:rsidRDefault="002924B6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〔ここに担当者名を担当者名を入力してください〕</w:t>
            </w:r>
          </w:p>
        </w:tc>
      </w:tr>
      <w:tr w:rsidR="002924B6" w14:paraId="7F102CDF" w14:textId="77777777">
        <w:tblPrEx>
          <w:tblCellMar>
            <w:top w:w="0" w:type="dxa"/>
            <w:bottom w:w="0" w:type="dxa"/>
          </w:tblCellMar>
        </w:tblPrEx>
        <w:tc>
          <w:tcPr>
            <w:tcW w:w="3634" w:type="dxa"/>
          </w:tcPr>
          <w:p w14:paraId="2E75C89C" w14:textId="77777777" w:rsidR="002924B6" w:rsidRDefault="002924B6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日常の自主検査の実施担当者</w:t>
            </w:r>
          </w:p>
        </w:tc>
        <w:tc>
          <w:tcPr>
            <w:tcW w:w="5634" w:type="dxa"/>
          </w:tcPr>
          <w:p w14:paraId="779DE2BC" w14:textId="77777777" w:rsidR="002924B6" w:rsidRDefault="002924B6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〔ここに担当者名を担当者名を入力してください〕</w:t>
            </w:r>
          </w:p>
        </w:tc>
      </w:tr>
      <w:tr w:rsidR="002924B6" w14:paraId="2A68C084" w14:textId="77777777">
        <w:tblPrEx>
          <w:tblCellMar>
            <w:top w:w="0" w:type="dxa"/>
            <w:bottom w:w="0" w:type="dxa"/>
          </w:tblCellMar>
        </w:tblPrEx>
        <w:tc>
          <w:tcPr>
            <w:tcW w:w="3634" w:type="dxa"/>
          </w:tcPr>
          <w:p w14:paraId="2A965A7A" w14:textId="77777777" w:rsidR="002924B6" w:rsidRDefault="002924B6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定期の自主検査の実施担当者</w:t>
            </w:r>
          </w:p>
        </w:tc>
        <w:tc>
          <w:tcPr>
            <w:tcW w:w="5634" w:type="dxa"/>
          </w:tcPr>
          <w:p w14:paraId="6519D0B6" w14:textId="77777777" w:rsidR="002924B6" w:rsidRDefault="002924B6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〔ここに担当者名を担当者名を入力してください〕</w:t>
            </w:r>
          </w:p>
        </w:tc>
      </w:tr>
    </w:tbl>
    <w:p w14:paraId="0FAE5F19" w14:textId="77777777" w:rsidR="002924B6" w:rsidRDefault="002924B6">
      <w:pPr>
        <w:pStyle w:val="a5"/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</w:p>
    <w:p w14:paraId="2F82FF13" w14:textId="77777777" w:rsidR="002924B6" w:rsidRDefault="002924B6">
      <w:pPr>
        <w:pStyle w:val="a5"/>
        <w:tabs>
          <w:tab w:val="clear" w:pos="4252"/>
          <w:tab w:val="clear" w:pos="8504"/>
        </w:tabs>
        <w:snapToGrid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【火気設備器具について】</w:t>
      </w:r>
    </w:p>
    <w:p w14:paraId="4F805032" w14:textId="77777777" w:rsidR="002924B6" w:rsidRDefault="002924B6">
      <w:pPr>
        <w:pStyle w:val="a5"/>
        <w:numPr>
          <w:ilvl w:val="0"/>
          <w:numId w:val="6"/>
        </w:numPr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火気設備器具の周辺は、よく整理清掃して可燃物を接して置かないで下さい</w:t>
      </w:r>
    </w:p>
    <w:p w14:paraId="08917545" w14:textId="77777777" w:rsidR="002924B6" w:rsidRDefault="002924B6">
      <w:pPr>
        <w:pStyle w:val="a5"/>
        <w:numPr>
          <w:ilvl w:val="0"/>
          <w:numId w:val="6"/>
        </w:numPr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火気設備器具は、常に監視できる状態で使用し、その場を離れる時は、必ず消して下さい</w:t>
      </w:r>
    </w:p>
    <w:p w14:paraId="4F4C8925" w14:textId="77777777" w:rsidR="002924B6" w:rsidRDefault="002924B6">
      <w:pPr>
        <w:pStyle w:val="a5"/>
        <w:numPr>
          <w:ilvl w:val="0"/>
          <w:numId w:val="6"/>
        </w:numPr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火気設備器具にある取扱い上の注意事項を守り、故障又は破損したままで使用しないで下さい</w:t>
      </w:r>
    </w:p>
    <w:p w14:paraId="4636294E" w14:textId="77777777" w:rsidR="002924B6" w:rsidRDefault="002924B6">
      <w:pPr>
        <w:pStyle w:val="a5"/>
        <w:numPr>
          <w:ilvl w:val="0"/>
          <w:numId w:val="6"/>
        </w:numPr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地震時には、火気設備器具の使用を中止して下さい</w:t>
      </w:r>
    </w:p>
    <w:p w14:paraId="26DB7F83" w14:textId="77777777" w:rsidR="002924B6" w:rsidRDefault="002924B6">
      <w:pPr>
        <w:pStyle w:val="a5"/>
        <w:numPr>
          <w:ilvl w:val="0"/>
          <w:numId w:val="6"/>
        </w:numPr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終業時には、火気設備器具の点検を行い、安全を確認して下さい</w:t>
      </w:r>
    </w:p>
    <w:p w14:paraId="4DB786D3" w14:textId="77777777" w:rsidR="002924B6" w:rsidRDefault="002924B6">
      <w:pPr>
        <w:pStyle w:val="a5"/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</w:p>
    <w:p w14:paraId="14BC3C60" w14:textId="77777777" w:rsidR="002924B6" w:rsidRDefault="002924B6">
      <w:pPr>
        <w:pStyle w:val="a5"/>
        <w:tabs>
          <w:tab w:val="clear" w:pos="4252"/>
          <w:tab w:val="clear" w:pos="8504"/>
        </w:tabs>
        <w:snapToGrid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【喫煙について】</w:t>
      </w:r>
    </w:p>
    <w:p w14:paraId="1464DBAF" w14:textId="77777777" w:rsidR="002924B6" w:rsidRDefault="002924B6">
      <w:pPr>
        <w:pStyle w:val="a5"/>
        <w:numPr>
          <w:ilvl w:val="0"/>
          <w:numId w:val="7"/>
        </w:numPr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喫煙は、指定された場所で、吸殻入れを用いて喫煙して下さい</w:t>
      </w:r>
    </w:p>
    <w:p w14:paraId="7C4C93E0" w14:textId="77777777" w:rsidR="002924B6" w:rsidRDefault="002924B6">
      <w:pPr>
        <w:pStyle w:val="a5"/>
        <w:numPr>
          <w:ilvl w:val="0"/>
          <w:numId w:val="7"/>
        </w:numPr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タバコの吸殻は必ず水の入ったバケツなどに捨て、可燃ゴミの中には入れないで下さい</w:t>
      </w:r>
    </w:p>
    <w:p w14:paraId="20D1E745" w14:textId="77777777" w:rsidR="002924B6" w:rsidRDefault="002924B6">
      <w:pPr>
        <w:pStyle w:val="a5"/>
        <w:numPr>
          <w:ilvl w:val="0"/>
          <w:numId w:val="7"/>
        </w:numPr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終業時には、吸殻の処理（水の入ったバケツに捨てる）を確実に行って下さい</w:t>
      </w:r>
    </w:p>
    <w:p w14:paraId="2FA21550" w14:textId="77777777" w:rsidR="002924B6" w:rsidRDefault="002924B6">
      <w:pPr>
        <w:pStyle w:val="a5"/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</w:p>
    <w:p w14:paraId="78187055" w14:textId="77777777" w:rsidR="002924B6" w:rsidRDefault="002924B6">
      <w:pPr>
        <w:pStyle w:val="a5"/>
        <w:tabs>
          <w:tab w:val="clear" w:pos="4252"/>
          <w:tab w:val="clear" w:pos="8504"/>
        </w:tabs>
        <w:snapToGrid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【避難施設の維持管理について】</w:t>
      </w:r>
    </w:p>
    <w:p w14:paraId="5C9A57A6" w14:textId="77777777" w:rsidR="002924B6" w:rsidRDefault="002924B6">
      <w:pPr>
        <w:pStyle w:val="a5"/>
        <w:numPr>
          <w:ilvl w:val="0"/>
          <w:numId w:val="8"/>
        </w:numPr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避難口、廊下、階段、避難道路には避難障害となる設備を設けたり、物品を置かないで下さい</w:t>
      </w:r>
    </w:p>
    <w:p w14:paraId="2821755D" w14:textId="77777777" w:rsidR="002924B6" w:rsidRDefault="002924B6">
      <w:pPr>
        <w:pStyle w:val="a5"/>
        <w:numPr>
          <w:ilvl w:val="0"/>
          <w:numId w:val="8"/>
        </w:numPr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防火戸の付近には、常に閉鎖の障害となる物品を置かないで下さい</w:t>
      </w:r>
    </w:p>
    <w:p w14:paraId="26A04681" w14:textId="77777777" w:rsidR="002924B6" w:rsidRDefault="002924B6">
      <w:pPr>
        <w:pStyle w:val="a5"/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</w:p>
    <w:p w14:paraId="6DBD94E8" w14:textId="77777777" w:rsidR="002924B6" w:rsidRDefault="002924B6">
      <w:pPr>
        <w:pStyle w:val="a5"/>
        <w:tabs>
          <w:tab w:val="clear" w:pos="4252"/>
          <w:tab w:val="clear" w:pos="8504"/>
        </w:tabs>
        <w:snapToGrid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【放火防止対策について】</w:t>
      </w:r>
    </w:p>
    <w:p w14:paraId="1D068484" w14:textId="77777777" w:rsidR="002924B6" w:rsidRDefault="002924B6">
      <w:pPr>
        <w:pStyle w:val="a5"/>
        <w:numPr>
          <w:ilvl w:val="0"/>
          <w:numId w:val="9"/>
        </w:numPr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建物の外周部及び敷地内には、ダンボール等の可燃物を放置しないで下さい</w:t>
      </w:r>
    </w:p>
    <w:p w14:paraId="1E1675BA" w14:textId="77777777" w:rsidR="002924B6" w:rsidRDefault="002924B6">
      <w:pPr>
        <w:pStyle w:val="a5"/>
        <w:numPr>
          <w:ilvl w:val="0"/>
          <w:numId w:val="9"/>
        </w:numPr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倉庫、更衣室などを使用しない時は、施錠しておきましょう</w:t>
      </w:r>
    </w:p>
    <w:p w14:paraId="5EAF15C5" w14:textId="77777777" w:rsidR="002924B6" w:rsidRDefault="002924B6">
      <w:pPr>
        <w:pStyle w:val="a5"/>
        <w:numPr>
          <w:ilvl w:val="0"/>
          <w:numId w:val="9"/>
        </w:numPr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ゴミ類の廃棄可燃物は、定められた時間に、指定場所に持って行きましょう</w:t>
      </w:r>
    </w:p>
    <w:p w14:paraId="7DE2FF0E" w14:textId="77777777" w:rsidR="002924B6" w:rsidRDefault="002924B6">
      <w:pPr>
        <w:pStyle w:val="a5"/>
        <w:numPr>
          <w:ilvl w:val="0"/>
          <w:numId w:val="9"/>
        </w:numPr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事業所外の不審者に対しては、注意を払って下さい</w:t>
      </w:r>
    </w:p>
    <w:p w14:paraId="085FA9C9" w14:textId="77777777" w:rsidR="002924B6" w:rsidRDefault="002924B6">
      <w:pPr>
        <w:pStyle w:val="a5"/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</w:p>
    <w:p w14:paraId="5901347F" w14:textId="77777777" w:rsidR="002924B6" w:rsidRDefault="002924B6">
      <w:pPr>
        <w:pStyle w:val="a5"/>
        <w:tabs>
          <w:tab w:val="clear" w:pos="4252"/>
          <w:tab w:val="clear" w:pos="8504"/>
        </w:tabs>
        <w:snapToGrid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【火災時対応】</w:t>
      </w:r>
    </w:p>
    <w:p w14:paraId="1E47D9FC" w14:textId="77777777" w:rsidR="002924B6" w:rsidRDefault="002924B6">
      <w:pPr>
        <w:pStyle w:val="a5"/>
        <w:numPr>
          <w:ilvl w:val="0"/>
          <w:numId w:val="10"/>
        </w:numPr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通報連絡</w:t>
      </w:r>
    </w:p>
    <w:p w14:paraId="458256F6" w14:textId="77777777" w:rsidR="002924B6" w:rsidRDefault="002924B6">
      <w:pPr>
        <w:pStyle w:val="a5"/>
        <w:numPr>
          <w:ilvl w:val="1"/>
          <w:numId w:val="10"/>
        </w:numPr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１１９番通報します（火災か救急かの種別、所在、目標、火災の内容など）</w:t>
      </w:r>
    </w:p>
    <w:p w14:paraId="344F00F9" w14:textId="77777777" w:rsidR="002924B6" w:rsidRDefault="002924B6">
      <w:pPr>
        <w:pStyle w:val="a5"/>
        <w:numPr>
          <w:ilvl w:val="1"/>
          <w:numId w:val="10"/>
        </w:numPr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防火管理者に連絡し、指示を受けて下さい</w:t>
      </w:r>
    </w:p>
    <w:p w14:paraId="55E50F9F" w14:textId="77777777" w:rsidR="002924B6" w:rsidRDefault="002924B6">
      <w:pPr>
        <w:pStyle w:val="a5"/>
        <w:numPr>
          <w:ilvl w:val="0"/>
          <w:numId w:val="10"/>
        </w:numPr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消火活動</w:t>
      </w:r>
    </w:p>
    <w:p w14:paraId="4F952552" w14:textId="77777777" w:rsidR="002924B6" w:rsidRDefault="002924B6">
      <w:pPr>
        <w:pStyle w:val="a5"/>
        <w:numPr>
          <w:ilvl w:val="1"/>
          <w:numId w:val="10"/>
        </w:numPr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消火器を使って、消火活動を行います</w:t>
      </w:r>
    </w:p>
    <w:p w14:paraId="27C59D79" w14:textId="77777777" w:rsidR="002924B6" w:rsidRDefault="002924B6">
      <w:pPr>
        <w:pStyle w:val="a5"/>
        <w:numPr>
          <w:ilvl w:val="0"/>
          <w:numId w:val="10"/>
        </w:numPr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避難誘導</w:t>
      </w:r>
    </w:p>
    <w:p w14:paraId="6336E6E6" w14:textId="77777777" w:rsidR="002924B6" w:rsidRDefault="002924B6">
      <w:pPr>
        <w:pStyle w:val="a5"/>
        <w:numPr>
          <w:ilvl w:val="1"/>
          <w:numId w:val="10"/>
        </w:numPr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避難口（出入り口）を開放し、避難口までお客様、従業員を誘導します</w:t>
      </w:r>
    </w:p>
    <w:p w14:paraId="4C44EB62" w14:textId="77777777" w:rsidR="002924B6" w:rsidRDefault="002924B6">
      <w:pPr>
        <w:pStyle w:val="a5"/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</w:p>
    <w:p w14:paraId="0B06E2AD" w14:textId="77777777" w:rsidR="002924B6" w:rsidRDefault="002924B6">
      <w:pPr>
        <w:pStyle w:val="a5"/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  <w:r>
        <w:rPr>
          <w:rFonts w:ascii="ＭＳ 明朝" w:hAnsi="ＭＳ 明朝" w:hint="eastAsia"/>
          <w:sz w:val="24"/>
        </w:rPr>
        <w:t>【地震時の対応】</w:t>
      </w:r>
      <w:r>
        <w:rPr>
          <w:rFonts w:ascii="ＭＳ 明朝" w:hAnsi="ＭＳ 明朝" w:hint="eastAsia"/>
        </w:rPr>
        <w:t xml:space="preserve">  </w:t>
      </w:r>
      <w:r>
        <w:rPr>
          <w:rFonts w:ascii="ＭＳ 明朝" w:hAnsi="ＭＳ 明朝" w:hint="eastAsia"/>
          <w:sz w:val="18"/>
        </w:rPr>
        <w:t>※ ２ 地震対応マニュアルを参照</w:t>
      </w:r>
    </w:p>
    <w:p w14:paraId="2232B2AF" w14:textId="77777777" w:rsidR="002924B6" w:rsidRDefault="002924B6">
      <w:pPr>
        <w:pStyle w:val="a5"/>
        <w:numPr>
          <w:ilvl w:val="0"/>
          <w:numId w:val="11"/>
        </w:numPr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まず身の安全を図って下さい</w:t>
      </w:r>
    </w:p>
    <w:p w14:paraId="0DFDA105" w14:textId="77777777" w:rsidR="002924B6" w:rsidRDefault="002924B6">
      <w:pPr>
        <w:pStyle w:val="a5"/>
        <w:numPr>
          <w:ilvl w:val="1"/>
          <w:numId w:val="10"/>
        </w:numPr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蛍光灯、ガラス製品、窓等の近くから離れて下さい</w:t>
      </w:r>
    </w:p>
    <w:p w14:paraId="5616EE31" w14:textId="77777777" w:rsidR="002924B6" w:rsidRDefault="002924B6">
      <w:pPr>
        <w:pStyle w:val="a5"/>
        <w:numPr>
          <w:ilvl w:val="0"/>
          <w:numId w:val="11"/>
        </w:numPr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火の始末を行って下さい</w:t>
      </w:r>
    </w:p>
    <w:p w14:paraId="48BCC28A" w14:textId="77777777" w:rsidR="002924B6" w:rsidRDefault="002924B6">
      <w:pPr>
        <w:pStyle w:val="a5"/>
        <w:tabs>
          <w:tab w:val="clear" w:pos="4252"/>
          <w:tab w:val="clear" w:pos="8504"/>
        </w:tabs>
        <w:snapToGrid/>
        <w:ind w:left="360"/>
        <w:rPr>
          <w:rFonts w:eastAsia="ＭＳ ゴシック" w:hint="eastAsia"/>
        </w:rPr>
      </w:pPr>
      <w:r>
        <w:rPr>
          <w:rFonts w:ascii="ＭＳ 明朝" w:hAnsi="ＭＳ 明朝" w:hint="eastAsia"/>
        </w:rPr>
        <w:t>・揺れを感じたら、火気設備器具の近くにいる者は、すぐに火を消して下さい</w:t>
      </w:r>
    </w:p>
    <w:p w14:paraId="0C8001D3" w14:textId="77777777" w:rsidR="002924B6" w:rsidRDefault="002924B6">
      <w:pPr>
        <w:pStyle w:val="a5"/>
        <w:tabs>
          <w:tab w:val="clear" w:pos="4252"/>
          <w:tab w:val="clear" w:pos="8504"/>
        </w:tabs>
        <w:snapToGrid/>
        <w:jc w:val="center"/>
        <w:rPr>
          <w:rFonts w:ascii="ＭＳ 明朝" w:hAnsi="ＭＳ 明朝" w:hint="eastAsia"/>
          <w:b/>
          <w:bCs/>
          <w:sz w:val="24"/>
        </w:rPr>
      </w:pPr>
      <w:r>
        <w:rPr>
          <w:rFonts w:hint="eastAsia"/>
          <w:b/>
          <w:bCs/>
          <w:sz w:val="24"/>
        </w:rPr>
        <w:lastRenderedPageBreak/>
        <w:t>２</w:t>
      </w:r>
      <w:r>
        <w:rPr>
          <w:rFonts w:hint="eastAsia"/>
          <w:b/>
          <w:bCs/>
          <w:sz w:val="24"/>
        </w:rPr>
        <w:t xml:space="preserve">  </w:t>
      </w:r>
      <w:r>
        <w:rPr>
          <w:rFonts w:ascii="ＭＳ 明朝" w:hAnsi="ＭＳ 明朝" w:hint="eastAsia"/>
          <w:b/>
          <w:bCs/>
          <w:sz w:val="24"/>
        </w:rPr>
        <w:t>地震対応マニュアル</w:t>
      </w:r>
    </w:p>
    <w:p w14:paraId="25D2BF64" w14:textId="77777777" w:rsidR="002924B6" w:rsidRDefault="002924B6">
      <w:pPr>
        <w:pStyle w:val="a5"/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7"/>
        <w:gridCol w:w="4533"/>
      </w:tblGrid>
      <w:tr w:rsidR="002924B6" w14:paraId="5BFF6B3E" w14:textId="77777777">
        <w:tblPrEx>
          <w:tblCellMar>
            <w:top w:w="0" w:type="dxa"/>
            <w:bottom w:w="0" w:type="dxa"/>
          </w:tblCellMar>
        </w:tblPrEx>
        <w:tc>
          <w:tcPr>
            <w:tcW w:w="4634" w:type="dxa"/>
            <w:vAlign w:val="center"/>
          </w:tcPr>
          <w:p w14:paraId="21051A99" w14:textId="77777777" w:rsidR="002924B6" w:rsidRDefault="002924B6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b/>
                <w:bCs/>
                <w:sz w:val="24"/>
                <w:szCs w:val="20"/>
              </w:rPr>
            </w:pPr>
            <w:r>
              <w:rPr>
                <w:rFonts w:hint="eastAsia"/>
                <w:b/>
                <w:bCs/>
                <w:sz w:val="24"/>
                <w:szCs w:val="20"/>
              </w:rPr>
              <w:t>経過</w:t>
            </w:r>
          </w:p>
        </w:tc>
        <w:tc>
          <w:tcPr>
            <w:tcW w:w="4634" w:type="dxa"/>
            <w:vAlign w:val="center"/>
          </w:tcPr>
          <w:p w14:paraId="5BDA2D0E" w14:textId="77777777" w:rsidR="002924B6" w:rsidRDefault="002924B6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b/>
                <w:bCs/>
                <w:sz w:val="24"/>
                <w:szCs w:val="20"/>
              </w:rPr>
            </w:pPr>
            <w:r>
              <w:rPr>
                <w:rFonts w:hint="eastAsia"/>
                <w:b/>
                <w:bCs/>
                <w:sz w:val="24"/>
                <w:szCs w:val="20"/>
              </w:rPr>
              <w:t>行動</w:t>
            </w:r>
          </w:p>
        </w:tc>
      </w:tr>
      <w:tr w:rsidR="002924B6" w14:paraId="45786722" w14:textId="77777777">
        <w:tblPrEx>
          <w:tblCellMar>
            <w:top w:w="0" w:type="dxa"/>
            <w:bottom w:w="0" w:type="dxa"/>
          </w:tblCellMar>
        </w:tblPrEx>
        <w:tc>
          <w:tcPr>
            <w:tcW w:w="4634" w:type="dxa"/>
            <w:vAlign w:val="center"/>
          </w:tcPr>
          <w:p w14:paraId="70C21EB5" w14:textId="77777777" w:rsidR="002924B6" w:rsidRDefault="002924B6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 w:hint="eastAsia"/>
                <w:b/>
                <w:bCs/>
                <w:sz w:val="28"/>
              </w:rPr>
            </w:pPr>
            <w:r>
              <w:rPr>
                <w:rFonts w:ascii="ＭＳ 明朝" w:hAnsi="ＭＳ 明朝" w:hint="eastAsia"/>
                <w:b/>
                <w:bCs/>
                <w:sz w:val="28"/>
              </w:rPr>
              <w:t>地震発生</w:t>
            </w:r>
          </w:p>
          <w:p w14:paraId="62210940" w14:textId="77777777" w:rsidR="002924B6" w:rsidRDefault="002924B6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Cs w:val="20"/>
              </w:rPr>
            </w:pPr>
            <w:r>
              <w:rPr>
                <w:rFonts w:ascii="ＭＳ 明朝" w:hAnsi="ＭＳ 明朝" w:hint="eastAsia"/>
                <w:b/>
                <w:bCs/>
                <w:sz w:val="28"/>
              </w:rPr>
              <w:t>※１分程度</w:t>
            </w:r>
          </w:p>
        </w:tc>
        <w:tc>
          <w:tcPr>
            <w:tcW w:w="4634" w:type="dxa"/>
          </w:tcPr>
          <w:p w14:paraId="286CD410" w14:textId="77777777" w:rsidR="002924B6" w:rsidRDefault="002924B6">
            <w:pPr>
              <w:pStyle w:val="a5"/>
              <w:framePr w:hSpace="142" w:wrap="around" w:vAnchor="page" w:hAnchor="margin" w:y="8515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身を守る</w:t>
            </w:r>
          </w:p>
          <w:p w14:paraId="72102E4B" w14:textId="77777777" w:rsidR="002924B6" w:rsidRDefault="002924B6">
            <w:pPr>
              <w:pStyle w:val="a5"/>
              <w:framePr w:hSpace="142" w:wrap="around" w:vAnchor="page" w:hAnchor="margin" w:y="8515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室内では、家具や冷蔵庫などから離れて、机やテーブルなどの下にもぐる。</w:t>
            </w:r>
          </w:p>
          <w:p w14:paraId="71CCF432" w14:textId="77777777" w:rsidR="002924B6" w:rsidRDefault="002924B6">
            <w:pPr>
              <w:pStyle w:val="a5"/>
              <w:framePr w:hSpace="142" w:wrap="around" w:vAnchor="page" w:hAnchor="margin" w:y="8515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屋外では、塀やビルのそばから離れる</w:t>
            </w:r>
          </w:p>
          <w:p w14:paraId="5EC1133B" w14:textId="77777777" w:rsidR="002924B6" w:rsidRDefault="002924B6">
            <w:pPr>
              <w:pStyle w:val="a5"/>
              <w:framePr w:hSpace="142" w:wrap="around" w:vAnchor="page" w:hAnchor="margin" w:y="8515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すばやく火の始末をする</w:t>
            </w:r>
          </w:p>
          <w:p w14:paraId="300B9C05" w14:textId="77777777" w:rsidR="002924B6" w:rsidRDefault="002924B6">
            <w:pPr>
              <w:pStyle w:val="a5"/>
              <w:framePr w:hSpace="142" w:wrap="around" w:vAnchor="page" w:hAnchor="margin" w:y="8515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大声で「火を消せ」と叫ぶ</w:t>
            </w:r>
          </w:p>
          <w:p w14:paraId="486D40A3" w14:textId="77777777" w:rsidR="002924B6" w:rsidRDefault="002924B6">
            <w:pPr>
              <w:pStyle w:val="a5"/>
              <w:framePr w:hSpace="142" w:wrap="around" w:vAnchor="page" w:hAnchor="margin" w:y="8515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ガスの元栓を締める</w:t>
            </w:r>
          </w:p>
          <w:p w14:paraId="2255785F" w14:textId="77777777" w:rsidR="002924B6" w:rsidRDefault="002924B6">
            <w:pPr>
              <w:pStyle w:val="a5"/>
              <w:framePr w:hSpace="142" w:wrap="around" w:vAnchor="page" w:hAnchor="margin" w:y="8515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脱出口の確保</w:t>
            </w:r>
          </w:p>
          <w:p w14:paraId="43F78F1B" w14:textId="77777777" w:rsidR="002924B6" w:rsidRDefault="002924B6">
            <w:pPr>
              <w:pStyle w:val="a5"/>
              <w:framePr w:hSpace="142" w:wrap="around" w:vAnchor="page" w:hAnchor="margin" w:y="8515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ドア、窓を開けて出入り口の確保をする</w:t>
            </w:r>
          </w:p>
          <w:p w14:paraId="0B39DA4D" w14:textId="77777777" w:rsidR="002924B6" w:rsidRDefault="002924B6">
            <w:pPr>
              <w:pStyle w:val="a5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napToGrid/>
              <w:rPr>
                <w:rFonts w:hint="eastAsia"/>
                <w:szCs w:val="20"/>
              </w:rPr>
            </w:pPr>
            <w:r>
              <w:rPr>
                <w:rFonts w:ascii="ＭＳ 明朝" w:hAnsi="ＭＳ 明朝" w:hint="eastAsia"/>
                <w:b/>
                <w:bCs/>
              </w:rPr>
              <w:t>傾斜地では安全な場所へ避難する</w:t>
            </w:r>
          </w:p>
        </w:tc>
      </w:tr>
      <w:tr w:rsidR="002924B6" w14:paraId="7D1DFC36" w14:textId="77777777">
        <w:tblPrEx>
          <w:tblCellMar>
            <w:top w:w="0" w:type="dxa"/>
            <w:bottom w:w="0" w:type="dxa"/>
          </w:tblCellMar>
        </w:tblPrEx>
        <w:tc>
          <w:tcPr>
            <w:tcW w:w="4634" w:type="dxa"/>
            <w:vAlign w:val="center"/>
          </w:tcPr>
          <w:p w14:paraId="37194ECE" w14:textId="77777777" w:rsidR="002924B6" w:rsidRDefault="002924B6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 w:hint="eastAsia"/>
                <w:b/>
                <w:bCs/>
                <w:sz w:val="28"/>
              </w:rPr>
            </w:pPr>
            <w:r>
              <w:rPr>
                <w:rFonts w:ascii="ＭＳ 明朝" w:hAnsi="ＭＳ 明朝" w:hint="eastAsia"/>
                <w:b/>
                <w:bCs/>
                <w:sz w:val="28"/>
              </w:rPr>
              <w:t>揺れが収まったら</w:t>
            </w:r>
          </w:p>
          <w:p w14:paraId="60F10B4D" w14:textId="77777777" w:rsidR="002924B6" w:rsidRDefault="002924B6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b/>
                <w:bCs/>
                <w:sz w:val="28"/>
                <w:szCs w:val="20"/>
              </w:rPr>
            </w:pPr>
            <w:r>
              <w:rPr>
                <w:rFonts w:ascii="ＭＳ 明朝" w:hAnsi="ＭＳ 明朝" w:hint="eastAsia"/>
                <w:b/>
                <w:bCs/>
                <w:sz w:val="28"/>
              </w:rPr>
              <w:t>※２～３分</w:t>
            </w:r>
          </w:p>
        </w:tc>
        <w:tc>
          <w:tcPr>
            <w:tcW w:w="4634" w:type="dxa"/>
          </w:tcPr>
          <w:p w14:paraId="1A4B7A57" w14:textId="77777777" w:rsidR="002924B6" w:rsidRDefault="002924B6">
            <w:pPr>
              <w:pStyle w:val="a5"/>
              <w:framePr w:hSpace="142" w:wrap="around" w:vAnchor="page" w:hAnchor="margin" w:y="11795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出火したら消火</w:t>
            </w:r>
          </w:p>
          <w:p w14:paraId="5CA12EA0" w14:textId="77777777" w:rsidR="002924B6" w:rsidRDefault="002924B6">
            <w:pPr>
              <w:pStyle w:val="a5"/>
              <w:framePr w:hSpace="142" w:wrap="around" w:vAnchor="page" w:hAnchor="margin" w:y="11795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ガスコンロ、ストーブ、タバコの火などを消す</w:t>
            </w:r>
          </w:p>
          <w:p w14:paraId="2E8693DB" w14:textId="77777777" w:rsidR="002924B6" w:rsidRDefault="002924B6">
            <w:pPr>
              <w:pStyle w:val="a5"/>
              <w:framePr w:hSpace="142" w:wrap="around" w:vAnchor="page" w:hAnchor="margin" w:y="11795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家族の安全を確認</w:t>
            </w:r>
          </w:p>
          <w:p w14:paraId="7BE30954" w14:textId="77777777" w:rsidR="002924B6" w:rsidRDefault="002924B6">
            <w:pPr>
              <w:pStyle w:val="a5"/>
              <w:framePr w:hSpace="142" w:wrap="around" w:vAnchor="page" w:hAnchor="margin" w:y="11795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倒れた家具などの下敷きになっていないか確認</w:t>
            </w:r>
          </w:p>
          <w:p w14:paraId="4FE9D460" w14:textId="77777777" w:rsidR="002924B6" w:rsidRDefault="002924B6">
            <w:pPr>
              <w:pStyle w:val="a5"/>
              <w:framePr w:hSpace="142" w:wrap="around" w:vAnchor="page" w:hAnchor="margin" w:y="11795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靴を履く</w:t>
            </w:r>
          </w:p>
          <w:p w14:paraId="58854043" w14:textId="77777777" w:rsidR="002924B6" w:rsidRDefault="002924B6">
            <w:pPr>
              <w:pStyle w:val="a5"/>
              <w:framePr w:hSpace="142" w:wrap="around" w:vAnchor="page" w:hAnchor="margin" w:y="11795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外に出る時は慌てずに</w:t>
            </w:r>
          </w:p>
          <w:p w14:paraId="0AFF3EEF" w14:textId="77777777" w:rsidR="002924B6" w:rsidRDefault="002924B6">
            <w:pPr>
              <w:pStyle w:val="a5"/>
              <w:tabs>
                <w:tab w:val="clear" w:pos="4252"/>
                <w:tab w:val="clear" w:pos="8504"/>
              </w:tabs>
              <w:snapToGrid/>
              <w:ind w:left="202" w:hangingChars="100" w:hanging="202"/>
              <w:rPr>
                <w:rFonts w:hint="eastAsia"/>
                <w:szCs w:val="20"/>
              </w:rPr>
            </w:pPr>
            <w:r>
              <w:rPr>
                <w:rFonts w:ascii="ＭＳ 明朝" w:hAnsi="ＭＳ 明朝" w:hint="eastAsia"/>
              </w:rPr>
              <w:t>・ブロック塀、自動販売機、川などには近づかない</w:t>
            </w:r>
          </w:p>
        </w:tc>
      </w:tr>
      <w:tr w:rsidR="002924B6" w14:paraId="35755057" w14:textId="77777777">
        <w:tblPrEx>
          <w:tblCellMar>
            <w:top w:w="0" w:type="dxa"/>
            <w:bottom w:w="0" w:type="dxa"/>
          </w:tblCellMar>
        </w:tblPrEx>
        <w:tc>
          <w:tcPr>
            <w:tcW w:w="4634" w:type="dxa"/>
            <w:vAlign w:val="center"/>
          </w:tcPr>
          <w:p w14:paraId="026195F6" w14:textId="77777777" w:rsidR="002924B6" w:rsidRDefault="002924B6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b/>
                <w:bCs/>
                <w:sz w:val="28"/>
                <w:szCs w:val="20"/>
              </w:rPr>
            </w:pPr>
            <w:r>
              <w:rPr>
                <w:rFonts w:hint="eastAsia"/>
                <w:b/>
                <w:bCs/>
                <w:sz w:val="28"/>
                <w:szCs w:val="20"/>
              </w:rPr>
              <w:t>みんなの無事を確認。火災の発生を防ぐ</w:t>
            </w:r>
          </w:p>
          <w:p w14:paraId="74C2B908" w14:textId="77777777" w:rsidR="002924B6" w:rsidRDefault="002924B6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b/>
                <w:bCs/>
                <w:sz w:val="28"/>
                <w:szCs w:val="20"/>
              </w:rPr>
            </w:pPr>
            <w:r>
              <w:rPr>
                <w:rFonts w:hint="eastAsia"/>
                <w:b/>
                <w:bCs/>
                <w:sz w:val="28"/>
                <w:szCs w:val="20"/>
              </w:rPr>
              <w:t>※３～４分</w:t>
            </w:r>
          </w:p>
        </w:tc>
        <w:tc>
          <w:tcPr>
            <w:tcW w:w="4634" w:type="dxa"/>
          </w:tcPr>
          <w:p w14:paraId="6D4170BA" w14:textId="77777777" w:rsidR="002924B6" w:rsidRDefault="002924B6">
            <w:pPr>
              <w:pStyle w:val="a5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行方不明者やけが人がいないか確認</w:t>
            </w:r>
          </w:p>
          <w:p w14:paraId="028E740E" w14:textId="77777777" w:rsidR="002924B6" w:rsidRDefault="002924B6">
            <w:pPr>
              <w:pStyle w:val="a5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漏電・ガス漏れに注意</w:t>
            </w:r>
          </w:p>
          <w:p w14:paraId="2E06E087" w14:textId="77777777" w:rsidR="002924B6" w:rsidRDefault="002924B6">
            <w:pPr>
              <w:pStyle w:val="a5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火災が発生した時は大声で知らせる</w:t>
            </w:r>
          </w:p>
          <w:p w14:paraId="58E071A9" w14:textId="77777777" w:rsidR="002924B6" w:rsidRDefault="002924B6">
            <w:pPr>
              <w:pStyle w:val="a5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snapToGrid/>
              <w:rPr>
                <w:rFonts w:hint="eastAsia"/>
                <w:szCs w:val="20"/>
              </w:rPr>
            </w:pPr>
            <w:r>
              <w:rPr>
                <w:rFonts w:ascii="ＭＳ 明朝" w:hAnsi="ＭＳ 明朝" w:hint="eastAsia"/>
                <w:b/>
                <w:bCs/>
              </w:rPr>
              <w:t>電話は、消防車や救急車を呼ぶ時など、緊急連絡を優先する</w:t>
            </w:r>
          </w:p>
        </w:tc>
      </w:tr>
      <w:tr w:rsidR="002924B6" w14:paraId="2296BCA5" w14:textId="77777777">
        <w:tblPrEx>
          <w:tblCellMar>
            <w:top w:w="0" w:type="dxa"/>
            <w:bottom w:w="0" w:type="dxa"/>
          </w:tblCellMar>
        </w:tblPrEx>
        <w:trPr>
          <w:trHeight w:val="2086"/>
        </w:trPr>
        <w:tc>
          <w:tcPr>
            <w:tcW w:w="4634" w:type="dxa"/>
            <w:vAlign w:val="center"/>
          </w:tcPr>
          <w:p w14:paraId="7097DB51" w14:textId="77777777" w:rsidR="002924B6" w:rsidRDefault="002924B6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b/>
                <w:bCs/>
                <w:sz w:val="28"/>
                <w:szCs w:val="20"/>
              </w:rPr>
            </w:pPr>
            <w:r>
              <w:rPr>
                <w:rFonts w:hint="eastAsia"/>
                <w:b/>
                <w:bCs/>
                <w:sz w:val="28"/>
                <w:szCs w:val="20"/>
              </w:rPr>
              <w:t>ラジオなどで正確な情報をつかむ</w:t>
            </w:r>
          </w:p>
          <w:p w14:paraId="0CC597BB" w14:textId="77777777" w:rsidR="002924B6" w:rsidRDefault="002924B6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b/>
                <w:bCs/>
                <w:sz w:val="28"/>
                <w:szCs w:val="20"/>
              </w:rPr>
            </w:pPr>
            <w:r>
              <w:rPr>
                <w:rFonts w:hint="eastAsia"/>
                <w:b/>
                <w:bCs/>
                <w:sz w:val="28"/>
                <w:szCs w:val="20"/>
              </w:rPr>
              <w:t>※４～５分</w:t>
            </w:r>
          </w:p>
        </w:tc>
        <w:tc>
          <w:tcPr>
            <w:tcW w:w="4634" w:type="dxa"/>
          </w:tcPr>
          <w:p w14:paraId="135AAA97" w14:textId="77777777" w:rsidR="002924B6" w:rsidRDefault="002924B6">
            <w:pPr>
              <w:pStyle w:val="a5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非難する時は徒歩、持ち物は最小限に抑える（自動車での避難は行わない事）</w:t>
            </w:r>
          </w:p>
          <w:p w14:paraId="184F2B8A" w14:textId="77777777" w:rsidR="002924B6" w:rsidRDefault="002924B6">
            <w:pPr>
              <w:pStyle w:val="a5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snapToGrid/>
              <w:rPr>
                <w:rFonts w:hint="eastAsia"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避難する時、外出中の家族がいたらメモを残す事</w:t>
            </w:r>
          </w:p>
          <w:p w14:paraId="304607F4" w14:textId="77777777" w:rsidR="002924B6" w:rsidRDefault="002924B6">
            <w:pPr>
              <w:pStyle w:val="a5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snapToGrid/>
              <w:rPr>
                <w:rFonts w:hint="eastAsia"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正しい情報を聞く</w:t>
            </w:r>
          </w:p>
          <w:p w14:paraId="09ABE5AC" w14:textId="77777777" w:rsidR="002924B6" w:rsidRDefault="002924B6">
            <w:pPr>
              <w:pStyle w:val="a5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snapToGrid/>
              <w:rPr>
                <w:rFonts w:hint="eastAsia"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近隣で助け合いをする：高齢者、障害者、子供の安全確保</w:t>
            </w:r>
          </w:p>
        </w:tc>
      </w:tr>
      <w:tr w:rsidR="002924B6" w14:paraId="4860BEB9" w14:textId="77777777">
        <w:tblPrEx>
          <w:tblCellMar>
            <w:top w:w="0" w:type="dxa"/>
            <w:bottom w:w="0" w:type="dxa"/>
          </w:tblCellMar>
        </w:tblPrEx>
        <w:tc>
          <w:tcPr>
            <w:tcW w:w="4634" w:type="dxa"/>
            <w:vAlign w:val="center"/>
          </w:tcPr>
          <w:p w14:paraId="0BCFD286" w14:textId="77777777" w:rsidR="002924B6" w:rsidRDefault="002924B6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b/>
                <w:bCs/>
                <w:sz w:val="28"/>
                <w:szCs w:val="20"/>
              </w:rPr>
            </w:pPr>
            <w:r>
              <w:rPr>
                <w:rFonts w:hint="eastAsia"/>
                <w:b/>
                <w:bCs/>
                <w:sz w:val="28"/>
                <w:szCs w:val="20"/>
              </w:rPr>
              <w:t>１０分以上⇒５日間</w:t>
            </w:r>
          </w:p>
        </w:tc>
        <w:tc>
          <w:tcPr>
            <w:tcW w:w="4634" w:type="dxa"/>
          </w:tcPr>
          <w:p w14:paraId="3ECC0438" w14:textId="77777777" w:rsidR="002924B6" w:rsidRDefault="002924B6">
            <w:pPr>
              <w:pStyle w:val="a5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水、食料は蓄えているもので賄う</w:t>
            </w:r>
          </w:p>
          <w:p w14:paraId="33CAB242" w14:textId="77777777" w:rsidR="002924B6" w:rsidRDefault="002924B6">
            <w:pPr>
              <w:pStyle w:val="a5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約３～５日間分の食料と生活必需品の備蓄をしておく</w:t>
            </w:r>
          </w:p>
          <w:p w14:paraId="0225669F" w14:textId="77777777" w:rsidR="002924B6" w:rsidRDefault="002924B6">
            <w:pPr>
              <w:pStyle w:val="a5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災害情報・被害情報の収集</w:t>
            </w:r>
          </w:p>
          <w:p w14:paraId="6FDE90AA" w14:textId="77777777" w:rsidR="002924B6" w:rsidRDefault="002924B6">
            <w:pPr>
              <w:pStyle w:val="a5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snapToGrid/>
              <w:rPr>
                <w:rFonts w:hint="eastAsia"/>
                <w:szCs w:val="20"/>
              </w:rPr>
            </w:pPr>
            <w:r>
              <w:rPr>
                <w:rFonts w:ascii="ＭＳ 明朝" w:hAnsi="ＭＳ 明朝" w:hint="eastAsia"/>
                <w:b/>
                <w:bCs/>
              </w:rPr>
              <w:t>余震に注意をする</w:t>
            </w:r>
          </w:p>
        </w:tc>
      </w:tr>
    </w:tbl>
    <w:p w14:paraId="42819E71" w14:textId="77777777" w:rsidR="002924B6" w:rsidRDefault="002924B6">
      <w:pPr>
        <w:pStyle w:val="a5"/>
        <w:tabs>
          <w:tab w:val="clear" w:pos="4252"/>
          <w:tab w:val="clear" w:pos="8504"/>
        </w:tabs>
        <w:snapToGrid/>
        <w:rPr>
          <w:rFonts w:hint="eastAsia"/>
          <w:szCs w:val="20"/>
        </w:rPr>
      </w:pPr>
    </w:p>
    <w:p w14:paraId="01A829B9" w14:textId="77777777" w:rsidR="002924B6" w:rsidRDefault="002924B6">
      <w:pPr>
        <w:pStyle w:val="a5"/>
        <w:tabs>
          <w:tab w:val="clear" w:pos="4252"/>
          <w:tab w:val="clear" w:pos="8504"/>
        </w:tabs>
        <w:snapToGrid/>
        <w:rPr>
          <w:rFonts w:hint="eastAsia"/>
          <w:szCs w:val="20"/>
        </w:rPr>
      </w:pPr>
    </w:p>
    <w:p w14:paraId="2B555B6D" w14:textId="77777777" w:rsidR="002924B6" w:rsidRDefault="002924B6">
      <w:pPr>
        <w:pStyle w:val="a5"/>
        <w:tabs>
          <w:tab w:val="clear" w:pos="4252"/>
          <w:tab w:val="clear" w:pos="8504"/>
        </w:tabs>
        <w:snapToGrid/>
        <w:rPr>
          <w:rFonts w:hint="eastAsia"/>
          <w:szCs w:val="20"/>
        </w:rPr>
      </w:pPr>
    </w:p>
    <w:p w14:paraId="04A12770" w14:textId="77777777" w:rsidR="002924B6" w:rsidRDefault="002924B6">
      <w:pPr>
        <w:pStyle w:val="a5"/>
        <w:tabs>
          <w:tab w:val="clear" w:pos="4252"/>
          <w:tab w:val="clear" w:pos="8504"/>
        </w:tabs>
        <w:snapToGrid/>
        <w:rPr>
          <w:rFonts w:hint="eastAsia"/>
          <w:szCs w:val="20"/>
        </w:rPr>
      </w:pPr>
    </w:p>
    <w:p w14:paraId="3572B391" w14:textId="77777777" w:rsidR="002924B6" w:rsidRDefault="002924B6">
      <w:pPr>
        <w:pStyle w:val="a5"/>
        <w:tabs>
          <w:tab w:val="clear" w:pos="4252"/>
          <w:tab w:val="clear" w:pos="8504"/>
        </w:tabs>
        <w:snapToGrid/>
        <w:jc w:val="center"/>
        <w:rPr>
          <w:rFonts w:hint="eastAsia"/>
          <w:szCs w:val="20"/>
        </w:rPr>
      </w:pPr>
      <w:r>
        <w:rPr>
          <w:rFonts w:hint="eastAsia"/>
          <w:b/>
          <w:bCs/>
          <w:sz w:val="24"/>
        </w:rPr>
        <w:lastRenderedPageBreak/>
        <w:t>３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風水害対策</w:t>
      </w:r>
      <w:r>
        <w:rPr>
          <w:rFonts w:ascii="ＭＳ 明朝" w:hAnsi="ＭＳ 明朝" w:hint="eastAsia"/>
          <w:b/>
          <w:bCs/>
          <w:sz w:val="24"/>
        </w:rPr>
        <w:t>マニュアル</w:t>
      </w:r>
    </w:p>
    <w:p w14:paraId="0C5F8288" w14:textId="77777777" w:rsidR="002924B6" w:rsidRDefault="002924B6">
      <w:pPr>
        <w:pStyle w:val="a5"/>
        <w:tabs>
          <w:tab w:val="clear" w:pos="4252"/>
          <w:tab w:val="clear" w:pos="8504"/>
        </w:tabs>
        <w:snapToGrid/>
        <w:rPr>
          <w:rFonts w:hint="eastAsia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3"/>
        <w:gridCol w:w="4537"/>
      </w:tblGrid>
      <w:tr w:rsidR="002924B6" w14:paraId="6045A7CD" w14:textId="77777777">
        <w:tblPrEx>
          <w:tblCellMar>
            <w:top w:w="0" w:type="dxa"/>
            <w:bottom w:w="0" w:type="dxa"/>
          </w:tblCellMar>
        </w:tblPrEx>
        <w:tc>
          <w:tcPr>
            <w:tcW w:w="4634" w:type="dxa"/>
            <w:vAlign w:val="center"/>
          </w:tcPr>
          <w:p w14:paraId="471F43B8" w14:textId="77777777" w:rsidR="002924B6" w:rsidRDefault="002924B6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b/>
                <w:bCs/>
                <w:sz w:val="28"/>
                <w:szCs w:val="20"/>
              </w:rPr>
            </w:pPr>
            <w:r>
              <w:rPr>
                <w:rFonts w:hint="eastAsia"/>
                <w:b/>
                <w:bCs/>
                <w:sz w:val="28"/>
                <w:szCs w:val="20"/>
              </w:rPr>
              <w:t>風水害対策は気象情報の収集</w:t>
            </w:r>
          </w:p>
        </w:tc>
        <w:tc>
          <w:tcPr>
            <w:tcW w:w="4634" w:type="dxa"/>
          </w:tcPr>
          <w:p w14:paraId="1575B90C" w14:textId="77777777" w:rsidR="002924B6" w:rsidRDefault="002924B6">
            <w:pPr>
              <w:pStyle w:val="a5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snapToGrid/>
              <w:rPr>
                <w:rFonts w:hint="eastAsia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ラジオ・テレビ・電話などで気象情報を正確につかむ</w:t>
            </w:r>
          </w:p>
          <w:p w14:paraId="6048B49C" w14:textId="77777777" w:rsidR="002924B6" w:rsidRDefault="002924B6">
            <w:pPr>
              <w:pStyle w:val="a5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snapToGrid/>
              <w:rPr>
                <w:rFonts w:hint="eastAsia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台風などによる被害が予想される時や災害が発生した時は、市や消防署などが避難や災害の状況などに関する広報を行います。</w:t>
            </w:r>
          </w:p>
        </w:tc>
      </w:tr>
      <w:tr w:rsidR="002924B6" w14:paraId="1E10BA93" w14:textId="77777777">
        <w:tblPrEx>
          <w:tblCellMar>
            <w:top w:w="0" w:type="dxa"/>
            <w:bottom w:w="0" w:type="dxa"/>
          </w:tblCellMar>
        </w:tblPrEx>
        <w:tc>
          <w:tcPr>
            <w:tcW w:w="4634" w:type="dxa"/>
            <w:vAlign w:val="center"/>
          </w:tcPr>
          <w:p w14:paraId="6B434939" w14:textId="77777777" w:rsidR="002924B6" w:rsidRDefault="002924B6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b/>
                <w:bCs/>
                <w:sz w:val="28"/>
                <w:szCs w:val="20"/>
              </w:rPr>
            </w:pPr>
            <w:r>
              <w:rPr>
                <w:rFonts w:hint="eastAsia"/>
                <w:b/>
                <w:bCs/>
                <w:sz w:val="28"/>
                <w:szCs w:val="20"/>
              </w:rPr>
              <w:t>屋外の点検</w:t>
            </w:r>
          </w:p>
        </w:tc>
        <w:tc>
          <w:tcPr>
            <w:tcW w:w="4634" w:type="dxa"/>
          </w:tcPr>
          <w:p w14:paraId="0F5D032D" w14:textId="77777777" w:rsidR="002924B6" w:rsidRDefault="002924B6">
            <w:pPr>
              <w:pStyle w:val="a5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snapToGrid/>
              <w:rPr>
                <w:rFonts w:hint="eastAsia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窓や雨戸・アンテナ・窓ガラスなどを必要に応じて補強する</w:t>
            </w:r>
          </w:p>
          <w:p w14:paraId="7E4F8560" w14:textId="77777777" w:rsidR="002924B6" w:rsidRDefault="002924B6">
            <w:pPr>
              <w:pStyle w:val="a5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snapToGrid/>
              <w:rPr>
                <w:rFonts w:hint="eastAsia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ベランダの植木や小物など飛ばされやすものを取り込む</w:t>
            </w:r>
          </w:p>
          <w:p w14:paraId="4BBC9E46" w14:textId="77777777" w:rsidR="002924B6" w:rsidRDefault="002924B6">
            <w:pPr>
              <w:pStyle w:val="a5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snapToGrid/>
              <w:rPr>
                <w:rFonts w:hint="eastAsia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床上浸水の恐れがある場合は、家財道具などを移動する</w:t>
            </w:r>
          </w:p>
        </w:tc>
      </w:tr>
      <w:tr w:rsidR="002924B6" w14:paraId="759C8ADB" w14:textId="77777777">
        <w:tblPrEx>
          <w:tblCellMar>
            <w:top w:w="0" w:type="dxa"/>
            <w:bottom w:w="0" w:type="dxa"/>
          </w:tblCellMar>
        </w:tblPrEx>
        <w:tc>
          <w:tcPr>
            <w:tcW w:w="4634" w:type="dxa"/>
            <w:vAlign w:val="center"/>
          </w:tcPr>
          <w:p w14:paraId="02D25666" w14:textId="77777777" w:rsidR="002924B6" w:rsidRDefault="002924B6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b/>
                <w:bCs/>
                <w:sz w:val="28"/>
                <w:szCs w:val="20"/>
              </w:rPr>
            </w:pPr>
            <w:r>
              <w:rPr>
                <w:rFonts w:hint="eastAsia"/>
                <w:b/>
                <w:bCs/>
                <w:sz w:val="28"/>
                <w:szCs w:val="20"/>
              </w:rPr>
              <w:t>屋内の点検</w:t>
            </w:r>
          </w:p>
        </w:tc>
        <w:tc>
          <w:tcPr>
            <w:tcW w:w="4634" w:type="dxa"/>
          </w:tcPr>
          <w:p w14:paraId="5A4934FC" w14:textId="77777777" w:rsidR="002924B6" w:rsidRDefault="002924B6">
            <w:pPr>
              <w:pStyle w:val="a5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snapToGrid/>
              <w:rPr>
                <w:rFonts w:hint="eastAsia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停電に備えて懐中電灯や携帯ラジオを準備する</w:t>
            </w:r>
          </w:p>
          <w:p w14:paraId="45828EA7" w14:textId="77777777" w:rsidR="002924B6" w:rsidRDefault="002924B6">
            <w:pPr>
              <w:pStyle w:val="a5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snapToGrid/>
              <w:rPr>
                <w:rFonts w:hint="eastAsia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気象情報を注意深く聞く</w:t>
            </w:r>
          </w:p>
          <w:p w14:paraId="3CA764C0" w14:textId="77777777" w:rsidR="002924B6" w:rsidRDefault="002924B6">
            <w:pPr>
              <w:pStyle w:val="a5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snapToGrid/>
              <w:rPr>
                <w:rFonts w:hint="eastAsia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断水に備えて飲料水を確保する</w:t>
            </w:r>
          </w:p>
          <w:p w14:paraId="7CD0E98C" w14:textId="77777777" w:rsidR="002924B6" w:rsidRDefault="002924B6">
            <w:pPr>
              <w:pStyle w:val="a5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snapToGrid/>
              <w:rPr>
                <w:rFonts w:hint="eastAsia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高齢者、障害者、子供を安全な場所へ移動させる</w:t>
            </w:r>
          </w:p>
        </w:tc>
      </w:tr>
      <w:tr w:rsidR="002924B6" w14:paraId="4E11C03A" w14:textId="77777777">
        <w:tblPrEx>
          <w:tblCellMar>
            <w:top w:w="0" w:type="dxa"/>
            <w:bottom w:w="0" w:type="dxa"/>
          </w:tblCellMar>
        </w:tblPrEx>
        <w:tc>
          <w:tcPr>
            <w:tcW w:w="4634" w:type="dxa"/>
            <w:vAlign w:val="center"/>
          </w:tcPr>
          <w:p w14:paraId="1187DC16" w14:textId="77777777" w:rsidR="002924B6" w:rsidRDefault="002924B6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b/>
                <w:bCs/>
                <w:sz w:val="28"/>
                <w:szCs w:val="20"/>
              </w:rPr>
            </w:pPr>
            <w:r>
              <w:rPr>
                <w:rFonts w:hint="eastAsia"/>
                <w:b/>
                <w:bCs/>
                <w:sz w:val="28"/>
                <w:szCs w:val="20"/>
              </w:rPr>
              <w:t>避難</w:t>
            </w:r>
          </w:p>
        </w:tc>
        <w:tc>
          <w:tcPr>
            <w:tcW w:w="4634" w:type="dxa"/>
          </w:tcPr>
          <w:p w14:paraId="2412FA75" w14:textId="77777777" w:rsidR="002924B6" w:rsidRDefault="002924B6">
            <w:pPr>
              <w:pStyle w:val="a5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snapToGrid/>
              <w:rPr>
                <w:rFonts w:hint="eastAsia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火の始末、戸締りを確実に行う</w:t>
            </w:r>
          </w:p>
          <w:p w14:paraId="071F1267" w14:textId="77777777" w:rsidR="002924B6" w:rsidRDefault="002924B6">
            <w:pPr>
              <w:pStyle w:val="a5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snapToGrid/>
              <w:rPr>
                <w:rFonts w:hint="eastAsia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家族全員で避難する（外出中の家族がいれば必ずメモに残す）</w:t>
            </w:r>
          </w:p>
        </w:tc>
      </w:tr>
    </w:tbl>
    <w:p w14:paraId="1A083D80" w14:textId="77777777" w:rsidR="002924B6" w:rsidRDefault="002924B6">
      <w:pPr>
        <w:pStyle w:val="a5"/>
        <w:tabs>
          <w:tab w:val="clear" w:pos="4252"/>
          <w:tab w:val="clear" w:pos="8504"/>
        </w:tabs>
        <w:snapToGrid/>
        <w:rPr>
          <w:rFonts w:hint="eastAsia"/>
          <w:szCs w:val="20"/>
        </w:rPr>
      </w:pPr>
    </w:p>
    <w:p w14:paraId="492C1577" w14:textId="77777777" w:rsidR="002924B6" w:rsidRDefault="002924B6">
      <w:pPr>
        <w:pStyle w:val="a5"/>
        <w:tabs>
          <w:tab w:val="clear" w:pos="4252"/>
          <w:tab w:val="clear" w:pos="8504"/>
        </w:tabs>
        <w:snapToGrid/>
        <w:rPr>
          <w:rFonts w:hint="eastAsia"/>
          <w:b/>
          <w:bCs/>
          <w:sz w:val="24"/>
          <w:szCs w:val="20"/>
        </w:rPr>
      </w:pPr>
      <w:r>
        <w:rPr>
          <w:rFonts w:hint="eastAsia"/>
          <w:b/>
          <w:bCs/>
          <w:sz w:val="24"/>
          <w:szCs w:val="20"/>
        </w:rPr>
        <w:t>避難の目安</w:t>
      </w:r>
    </w:p>
    <w:p w14:paraId="3B405863" w14:textId="77777777" w:rsidR="002924B6" w:rsidRDefault="002924B6">
      <w:pPr>
        <w:pStyle w:val="a5"/>
        <w:tabs>
          <w:tab w:val="clear" w:pos="4252"/>
          <w:tab w:val="clear" w:pos="8504"/>
        </w:tabs>
        <w:snapToGrid/>
        <w:rPr>
          <w:rFonts w:hint="eastAsia"/>
          <w:szCs w:val="20"/>
        </w:rPr>
      </w:pPr>
    </w:p>
    <w:p w14:paraId="2E8BA5DB" w14:textId="77777777" w:rsidR="002924B6" w:rsidRDefault="002924B6">
      <w:pPr>
        <w:pStyle w:val="a5"/>
        <w:tabs>
          <w:tab w:val="clear" w:pos="4252"/>
          <w:tab w:val="clear" w:pos="8504"/>
        </w:tabs>
        <w:snapToGrid/>
        <w:rPr>
          <w:rFonts w:hint="eastAsia"/>
          <w:b/>
          <w:bCs/>
          <w:szCs w:val="20"/>
        </w:rPr>
      </w:pPr>
      <w:r>
        <w:rPr>
          <w:rFonts w:hint="eastAsia"/>
          <w:b/>
          <w:bCs/>
          <w:szCs w:val="20"/>
        </w:rPr>
        <w:t>河川やその周辺</w:t>
      </w:r>
    </w:p>
    <w:p w14:paraId="3E669EDF" w14:textId="77777777" w:rsidR="002924B6" w:rsidRDefault="002924B6">
      <w:pPr>
        <w:pStyle w:val="a5"/>
        <w:numPr>
          <w:ilvl w:val="0"/>
          <w:numId w:val="1"/>
        </w:numPr>
        <w:tabs>
          <w:tab w:val="clear" w:pos="4252"/>
          <w:tab w:val="clear" w:pos="8504"/>
        </w:tabs>
        <w:snapToGrid/>
        <w:rPr>
          <w:rFonts w:hint="eastAsia"/>
          <w:szCs w:val="20"/>
        </w:rPr>
      </w:pPr>
      <w:r>
        <w:rPr>
          <w:rFonts w:hint="eastAsia"/>
          <w:szCs w:val="20"/>
        </w:rPr>
        <w:t>川の水かさが急に増したり、流れが速くなっている</w:t>
      </w:r>
    </w:p>
    <w:p w14:paraId="01E9A276" w14:textId="77777777" w:rsidR="002924B6" w:rsidRDefault="002924B6">
      <w:pPr>
        <w:pStyle w:val="a5"/>
        <w:numPr>
          <w:ilvl w:val="0"/>
          <w:numId w:val="1"/>
        </w:numPr>
        <w:tabs>
          <w:tab w:val="clear" w:pos="4252"/>
          <w:tab w:val="clear" w:pos="8504"/>
        </w:tabs>
        <w:snapToGrid/>
        <w:rPr>
          <w:rFonts w:hint="eastAsia"/>
          <w:szCs w:val="20"/>
        </w:rPr>
      </w:pPr>
      <w:r>
        <w:rPr>
          <w:rFonts w:hint="eastAsia"/>
          <w:szCs w:val="20"/>
        </w:rPr>
        <w:t>川が「ゴーゴー」と音を立てて流れたり、川の中から「ゴロゴロ」と音がしている</w:t>
      </w:r>
    </w:p>
    <w:p w14:paraId="7B0A4D59" w14:textId="77777777" w:rsidR="002924B6" w:rsidRDefault="002924B6">
      <w:pPr>
        <w:pStyle w:val="a5"/>
        <w:numPr>
          <w:ilvl w:val="0"/>
          <w:numId w:val="1"/>
        </w:numPr>
        <w:tabs>
          <w:tab w:val="clear" w:pos="4252"/>
          <w:tab w:val="clear" w:pos="8504"/>
        </w:tabs>
        <w:snapToGrid/>
        <w:rPr>
          <w:rFonts w:hint="eastAsia"/>
          <w:szCs w:val="20"/>
        </w:rPr>
      </w:pPr>
      <w:r>
        <w:rPr>
          <w:rFonts w:hint="eastAsia"/>
          <w:szCs w:val="20"/>
        </w:rPr>
        <w:t>道路の側溝などから大量の水が溢れている</w:t>
      </w:r>
    </w:p>
    <w:p w14:paraId="55465049" w14:textId="77777777" w:rsidR="002924B6" w:rsidRDefault="002924B6">
      <w:pPr>
        <w:pStyle w:val="a5"/>
        <w:numPr>
          <w:ilvl w:val="0"/>
          <w:numId w:val="1"/>
        </w:numPr>
        <w:tabs>
          <w:tab w:val="clear" w:pos="4252"/>
          <w:tab w:val="clear" w:pos="8504"/>
        </w:tabs>
        <w:snapToGrid/>
        <w:rPr>
          <w:rFonts w:hint="eastAsia"/>
          <w:szCs w:val="20"/>
        </w:rPr>
      </w:pPr>
      <w:r>
        <w:rPr>
          <w:rFonts w:hint="eastAsia"/>
          <w:szCs w:val="20"/>
        </w:rPr>
        <w:t>がけ地沿いの川の流れがひどく濁ったり、流れの中に流木や大きな石が混じっている</w:t>
      </w:r>
    </w:p>
    <w:p w14:paraId="0582E228" w14:textId="77777777" w:rsidR="002924B6" w:rsidRDefault="002924B6">
      <w:pPr>
        <w:pStyle w:val="a5"/>
        <w:numPr>
          <w:ilvl w:val="0"/>
          <w:numId w:val="1"/>
        </w:numPr>
        <w:tabs>
          <w:tab w:val="clear" w:pos="4252"/>
          <w:tab w:val="clear" w:pos="8504"/>
        </w:tabs>
        <w:snapToGrid/>
        <w:rPr>
          <w:rFonts w:hint="eastAsia"/>
          <w:szCs w:val="20"/>
        </w:rPr>
      </w:pPr>
      <w:r>
        <w:rPr>
          <w:rFonts w:hint="eastAsia"/>
          <w:szCs w:val="20"/>
        </w:rPr>
        <w:t>水位観測所の水位が警戒水位を超えそうになっている</w:t>
      </w:r>
    </w:p>
    <w:p w14:paraId="092ABFA6" w14:textId="77777777" w:rsidR="002924B6" w:rsidRDefault="002924B6">
      <w:pPr>
        <w:pStyle w:val="a5"/>
        <w:tabs>
          <w:tab w:val="clear" w:pos="4252"/>
          <w:tab w:val="clear" w:pos="8504"/>
        </w:tabs>
        <w:snapToGrid/>
        <w:rPr>
          <w:rFonts w:hint="eastAsia"/>
          <w:szCs w:val="20"/>
        </w:rPr>
      </w:pPr>
    </w:p>
    <w:p w14:paraId="4806EFBD" w14:textId="77777777" w:rsidR="002924B6" w:rsidRDefault="002924B6">
      <w:pPr>
        <w:pStyle w:val="a5"/>
        <w:tabs>
          <w:tab w:val="clear" w:pos="4252"/>
          <w:tab w:val="clear" w:pos="8504"/>
        </w:tabs>
        <w:snapToGrid/>
        <w:rPr>
          <w:rFonts w:hint="eastAsia"/>
          <w:b/>
          <w:bCs/>
          <w:szCs w:val="20"/>
        </w:rPr>
      </w:pPr>
      <w:r>
        <w:rPr>
          <w:rFonts w:hint="eastAsia"/>
          <w:b/>
          <w:bCs/>
          <w:szCs w:val="20"/>
        </w:rPr>
        <w:t>がけとその周辺</w:t>
      </w:r>
    </w:p>
    <w:p w14:paraId="4D27F47C" w14:textId="77777777" w:rsidR="002924B6" w:rsidRDefault="002924B6">
      <w:pPr>
        <w:pStyle w:val="a5"/>
        <w:numPr>
          <w:ilvl w:val="0"/>
          <w:numId w:val="1"/>
        </w:numPr>
        <w:tabs>
          <w:tab w:val="clear" w:pos="4252"/>
          <w:tab w:val="clear" w:pos="8504"/>
        </w:tabs>
        <w:snapToGrid/>
        <w:rPr>
          <w:rFonts w:hint="eastAsia"/>
          <w:szCs w:val="20"/>
        </w:rPr>
      </w:pPr>
      <w:r>
        <w:rPr>
          <w:rFonts w:hint="eastAsia"/>
          <w:szCs w:val="20"/>
        </w:rPr>
        <w:t>斜面から土砂が落ち始めたり、落石が発生している</w:t>
      </w:r>
    </w:p>
    <w:p w14:paraId="10DB1630" w14:textId="77777777" w:rsidR="002924B6" w:rsidRDefault="002924B6">
      <w:pPr>
        <w:pStyle w:val="a5"/>
        <w:numPr>
          <w:ilvl w:val="0"/>
          <w:numId w:val="1"/>
        </w:numPr>
        <w:tabs>
          <w:tab w:val="clear" w:pos="4252"/>
          <w:tab w:val="clear" w:pos="8504"/>
        </w:tabs>
        <w:snapToGrid/>
        <w:rPr>
          <w:rFonts w:hint="eastAsia"/>
          <w:szCs w:val="20"/>
        </w:rPr>
      </w:pPr>
      <w:r>
        <w:rPr>
          <w:rFonts w:hint="eastAsia"/>
          <w:szCs w:val="20"/>
        </w:rPr>
        <w:t>斜面から水が吹き出したり、流れ出していた水が急に止まった時</w:t>
      </w:r>
    </w:p>
    <w:p w14:paraId="3FEEDA72" w14:textId="77777777" w:rsidR="002924B6" w:rsidRDefault="002924B6">
      <w:pPr>
        <w:pStyle w:val="a5"/>
        <w:numPr>
          <w:ilvl w:val="0"/>
          <w:numId w:val="1"/>
        </w:numPr>
        <w:tabs>
          <w:tab w:val="clear" w:pos="4252"/>
          <w:tab w:val="clear" w:pos="8504"/>
        </w:tabs>
        <w:snapToGrid/>
        <w:rPr>
          <w:rFonts w:hint="eastAsia"/>
          <w:szCs w:val="20"/>
        </w:rPr>
      </w:pPr>
      <w:r>
        <w:rPr>
          <w:rFonts w:hint="eastAsia"/>
          <w:szCs w:val="20"/>
        </w:rPr>
        <w:t>斜面に亀裂ができたり、地鳴りが聞こえた時</w:t>
      </w:r>
    </w:p>
    <w:p w14:paraId="493F2B4B" w14:textId="77777777" w:rsidR="002924B6" w:rsidRDefault="002924B6">
      <w:pPr>
        <w:pStyle w:val="a5"/>
        <w:tabs>
          <w:tab w:val="clear" w:pos="4252"/>
          <w:tab w:val="clear" w:pos="8504"/>
        </w:tabs>
        <w:snapToGrid/>
        <w:rPr>
          <w:rFonts w:hint="eastAsia"/>
          <w:szCs w:val="20"/>
        </w:rPr>
      </w:pPr>
    </w:p>
    <w:p w14:paraId="176CBAF5" w14:textId="77777777" w:rsidR="002924B6" w:rsidRDefault="002924B6">
      <w:pPr>
        <w:pStyle w:val="a5"/>
        <w:tabs>
          <w:tab w:val="clear" w:pos="4252"/>
          <w:tab w:val="clear" w:pos="8504"/>
        </w:tabs>
        <w:snapToGrid/>
        <w:rPr>
          <w:rFonts w:hint="eastAsia"/>
          <w:b/>
          <w:bCs/>
          <w:szCs w:val="20"/>
        </w:rPr>
      </w:pPr>
      <w:r>
        <w:rPr>
          <w:rFonts w:hint="eastAsia"/>
          <w:b/>
          <w:bCs/>
          <w:szCs w:val="20"/>
        </w:rPr>
        <w:t>1</w:t>
      </w:r>
      <w:r>
        <w:rPr>
          <w:rFonts w:hint="eastAsia"/>
          <w:b/>
          <w:bCs/>
          <w:szCs w:val="20"/>
        </w:rPr>
        <w:t>時間の雨量と雨の降り方（目安）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56"/>
        <w:gridCol w:w="5704"/>
      </w:tblGrid>
      <w:tr w:rsidR="002924B6" w14:paraId="2C105736" w14:textId="77777777">
        <w:tblPrEx>
          <w:tblCellMar>
            <w:top w:w="0" w:type="dxa"/>
            <w:bottom w:w="0" w:type="dxa"/>
          </w:tblCellMar>
        </w:tblPrEx>
        <w:tc>
          <w:tcPr>
            <w:tcW w:w="3432" w:type="dxa"/>
            <w:vAlign w:val="center"/>
          </w:tcPr>
          <w:p w14:paraId="414D1342" w14:textId="77777777" w:rsidR="002924B6" w:rsidRDefault="002924B6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時間の雨量</w:t>
            </w:r>
          </w:p>
        </w:tc>
        <w:tc>
          <w:tcPr>
            <w:tcW w:w="5836" w:type="dxa"/>
            <w:vAlign w:val="center"/>
          </w:tcPr>
          <w:p w14:paraId="44E8A50A" w14:textId="77777777" w:rsidR="002924B6" w:rsidRDefault="002924B6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雨の降り方（目安）</w:t>
            </w:r>
          </w:p>
        </w:tc>
      </w:tr>
      <w:tr w:rsidR="002924B6" w14:paraId="2B157A6F" w14:textId="77777777">
        <w:tblPrEx>
          <w:tblCellMar>
            <w:top w:w="0" w:type="dxa"/>
            <w:bottom w:w="0" w:type="dxa"/>
          </w:tblCellMar>
        </w:tblPrEx>
        <w:tc>
          <w:tcPr>
            <w:tcW w:w="3432" w:type="dxa"/>
          </w:tcPr>
          <w:p w14:paraId="09EE7FA6" w14:textId="77777777" w:rsidR="002924B6" w:rsidRDefault="002924B6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8</w:t>
            </w:r>
            <w:r>
              <w:rPr>
                <w:rFonts w:hint="eastAsia"/>
                <w:szCs w:val="20"/>
              </w:rPr>
              <w:t>～</w:t>
            </w:r>
            <w:r>
              <w:rPr>
                <w:rFonts w:hint="eastAsia"/>
                <w:szCs w:val="20"/>
              </w:rPr>
              <w:t>15</w:t>
            </w:r>
            <w:r>
              <w:rPr>
                <w:rFonts w:hint="eastAsia"/>
                <w:szCs w:val="20"/>
              </w:rPr>
              <w:t>ミリ</w:t>
            </w:r>
          </w:p>
        </w:tc>
        <w:tc>
          <w:tcPr>
            <w:tcW w:w="5836" w:type="dxa"/>
          </w:tcPr>
          <w:p w14:paraId="1DA3AC4B" w14:textId="77777777" w:rsidR="002924B6" w:rsidRDefault="002924B6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雨の降る音が聞こえる</w:t>
            </w:r>
          </w:p>
        </w:tc>
      </w:tr>
      <w:tr w:rsidR="002924B6" w14:paraId="0E913853" w14:textId="77777777">
        <w:tblPrEx>
          <w:tblCellMar>
            <w:top w:w="0" w:type="dxa"/>
            <w:bottom w:w="0" w:type="dxa"/>
          </w:tblCellMar>
        </w:tblPrEx>
        <w:tc>
          <w:tcPr>
            <w:tcW w:w="3432" w:type="dxa"/>
          </w:tcPr>
          <w:p w14:paraId="7206CF36" w14:textId="77777777" w:rsidR="002924B6" w:rsidRDefault="002924B6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15</w:t>
            </w:r>
            <w:r>
              <w:rPr>
                <w:rFonts w:hint="eastAsia"/>
                <w:szCs w:val="20"/>
              </w:rPr>
              <w:t>～</w:t>
            </w:r>
            <w:r>
              <w:rPr>
                <w:rFonts w:hint="eastAsia"/>
                <w:szCs w:val="20"/>
              </w:rPr>
              <w:t>20</w:t>
            </w:r>
            <w:r>
              <w:rPr>
                <w:rFonts w:hint="eastAsia"/>
                <w:szCs w:val="20"/>
              </w:rPr>
              <w:t>ミリ</w:t>
            </w:r>
          </w:p>
        </w:tc>
        <w:tc>
          <w:tcPr>
            <w:tcW w:w="5836" w:type="dxa"/>
          </w:tcPr>
          <w:p w14:paraId="0A48311F" w14:textId="77777777" w:rsidR="002924B6" w:rsidRDefault="002924B6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地面一面水溜り。雨音で話声が聞き取りにくい</w:t>
            </w:r>
          </w:p>
        </w:tc>
      </w:tr>
      <w:tr w:rsidR="002924B6" w14:paraId="2D3352A7" w14:textId="77777777">
        <w:tblPrEx>
          <w:tblCellMar>
            <w:top w:w="0" w:type="dxa"/>
            <w:bottom w:w="0" w:type="dxa"/>
          </w:tblCellMar>
        </w:tblPrEx>
        <w:tc>
          <w:tcPr>
            <w:tcW w:w="3432" w:type="dxa"/>
          </w:tcPr>
          <w:p w14:paraId="742A7542" w14:textId="77777777" w:rsidR="002924B6" w:rsidRDefault="002924B6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20</w:t>
            </w:r>
            <w:r>
              <w:rPr>
                <w:rFonts w:hint="eastAsia"/>
                <w:szCs w:val="20"/>
              </w:rPr>
              <w:t>～</w:t>
            </w:r>
            <w:r>
              <w:rPr>
                <w:rFonts w:hint="eastAsia"/>
                <w:szCs w:val="20"/>
              </w:rPr>
              <w:t>30</w:t>
            </w:r>
            <w:r>
              <w:rPr>
                <w:rFonts w:hint="eastAsia"/>
                <w:szCs w:val="20"/>
              </w:rPr>
              <w:t>ミリ</w:t>
            </w:r>
          </w:p>
        </w:tc>
        <w:tc>
          <w:tcPr>
            <w:tcW w:w="5836" w:type="dxa"/>
          </w:tcPr>
          <w:p w14:paraId="1BE14C28" w14:textId="77777777" w:rsidR="002924B6" w:rsidRDefault="002924B6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どしゃ降り。側溝がたちまちあふれる</w:t>
            </w:r>
          </w:p>
        </w:tc>
      </w:tr>
      <w:tr w:rsidR="002924B6" w14:paraId="7D40BE35" w14:textId="77777777">
        <w:tblPrEx>
          <w:tblCellMar>
            <w:top w:w="0" w:type="dxa"/>
            <w:bottom w:w="0" w:type="dxa"/>
          </w:tblCellMar>
        </w:tblPrEx>
        <w:tc>
          <w:tcPr>
            <w:tcW w:w="3432" w:type="dxa"/>
          </w:tcPr>
          <w:p w14:paraId="24F6AC62" w14:textId="77777777" w:rsidR="002924B6" w:rsidRDefault="002924B6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30</w:t>
            </w:r>
            <w:r>
              <w:rPr>
                <w:rFonts w:hint="eastAsia"/>
                <w:szCs w:val="20"/>
              </w:rPr>
              <w:t>～</w:t>
            </w:r>
            <w:r>
              <w:rPr>
                <w:rFonts w:hint="eastAsia"/>
                <w:szCs w:val="20"/>
              </w:rPr>
              <w:t>50</w:t>
            </w:r>
            <w:r>
              <w:rPr>
                <w:rFonts w:hint="eastAsia"/>
                <w:szCs w:val="20"/>
              </w:rPr>
              <w:t>ミリ</w:t>
            </w:r>
          </w:p>
        </w:tc>
        <w:tc>
          <w:tcPr>
            <w:tcW w:w="5836" w:type="dxa"/>
          </w:tcPr>
          <w:p w14:paraId="263FEBAB" w14:textId="77777777" w:rsidR="002924B6" w:rsidRDefault="002924B6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バケツをひっくり返したような雨</w:t>
            </w:r>
          </w:p>
        </w:tc>
      </w:tr>
      <w:tr w:rsidR="002924B6" w14:paraId="334AAFE4" w14:textId="77777777">
        <w:tblPrEx>
          <w:tblCellMar>
            <w:top w:w="0" w:type="dxa"/>
            <w:bottom w:w="0" w:type="dxa"/>
          </w:tblCellMar>
        </w:tblPrEx>
        <w:tc>
          <w:tcPr>
            <w:tcW w:w="3432" w:type="dxa"/>
          </w:tcPr>
          <w:p w14:paraId="37CDF536" w14:textId="77777777" w:rsidR="002924B6" w:rsidRDefault="002924B6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50</w:t>
            </w:r>
            <w:r>
              <w:rPr>
                <w:rFonts w:hint="eastAsia"/>
                <w:szCs w:val="20"/>
              </w:rPr>
              <w:t>ミリ以上</w:t>
            </w:r>
          </w:p>
        </w:tc>
        <w:tc>
          <w:tcPr>
            <w:tcW w:w="5836" w:type="dxa"/>
          </w:tcPr>
          <w:p w14:paraId="7344D921" w14:textId="77777777" w:rsidR="002924B6" w:rsidRDefault="002924B6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滝のように降る</w:t>
            </w:r>
          </w:p>
        </w:tc>
      </w:tr>
    </w:tbl>
    <w:p w14:paraId="534A7CB1" w14:textId="77777777" w:rsidR="002924B6" w:rsidRDefault="002924B6">
      <w:pPr>
        <w:pStyle w:val="a5"/>
        <w:tabs>
          <w:tab w:val="clear" w:pos="4252"/>
          <w:tab w:val="clear" w:pos="8504"/>
        </w:tabs>
        <w:snapToGrid/>
        <w:rPr>
          <w:rFonts w:hint="eastAsia"/>
          <w:szCs w:val="20"/>
        </w:rPr>
      </w:pPr>
    </w:p>
    <w:p w14:paraId="6B9E7B59" w14:textId="77777777" w:rsidR="002924B6" w:rsidRDefault="002924B6">
      <w:pPr>
        <w:pStyle w:val="a5"/>
        <w:tabs>
          <w:tab w:val="clear" w:pos="4252"/>
          <w:tab w:val="clear" w:pos="8504"/>
        </w:tabs>
        <w:snapToGrid/>
        <w:rPr>
          <w:rFonts w:hint="eastAsia"/>
          <w:b/>
          <w:bCs/>
          <w:szCs w:val="20"/>
        </w:rPr>
      </w:pPr>
      <w:r>
        <w:rPr>
          <w:rFonts w:hint="eastAsia"/>
          <w:b/>
          <w:bCs/>
          <w:szCs w:val="20"/>
        </w:rPr>
        <w:lastRenderedPageBreak/>
        <w:t>風と被害（目安）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3"/>
        <w:gridCol w:w="5307"/>
      </w:tblGrid>
      <w:tr w:rsidR="002924B6" w14:paraId="23F3F156" w14:textId="77777777">
        <w:tblPrEx>
          <w:tblCellMar>
            <w:top w:w="0" w:type="dxa"/>
            <w:bottom w:w="0" w:type="dxa"/>
          </w:tblCellMar>
        </w:tblPrEx>
        <w:tc>
          <w:tcPr>
            <w:tcW w:w="3836" w:type="dxa"/>
            <w:vAlign w:val="center"/>
          </w:tcPr>
          <w:p w14:paraId="39EEF87F" w14:textId="77777777" w:rsidR="002924B6" w:rsidRDefault="002924B6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時間の雨量</w:t>
            </w:r>
          </w:p>
        </w:tc>
        <w:tc>
          <w:tcPr>
            <w:tcW w:w="5432" w:type="dxa"/>
            <w:vAlign w:val="center"/>
          </w:tcPr>
          <w:p w14:paraId="1FC00105" w14:textId="77777777" w:rsidR="002924B6" w:rsidRDefault="002924B6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雨の降り方（目安）</w:t>
            </w:r>
          </w:p>
        </w:tc>
      </w:tr>
      <w:tr w:rsidR="002924B6" w14:paraId="64F20E7C" w14:textId="77777777">
        <w:tblPrEx>
          <w:tblCellMar>
            <w:top w:w="0" w:type="dxa"/>
            <w:bottom w:w="0" w:type="dxa"/>
          </w:tblCellMar>
        </w:tblPrEx>
        <w:tc>
          <w:tcPr>
            <w:tcW w:w="3836" w:type="dxa"/>
          </w:tcPr>
          <w:p w14:paraId="607E45E2" w14:textId="77777777" w:rsidR="002924B6" w:rsidRDefault="002924B6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10m</w:t>
            </w:r>
            <w:r>
              <w:rPr>
                <w:rFonts w:hint="eastAsia"/>
                <w:szCs w:val="20"/>
              </w:rPr>
              <w:t>／毎秒</w:t>
            </w:r>
          </w:p>
        </w:tc>
        <w:tc>
          <w:tcPr>
            <w:tcW w:w="5432" w:type="dxa"/>
          </w:tcPr>
          <w:p w14:paraId="674BE08A" w14:textId="77777777" w:rsidR="002924B6" w:rsidRDefault="002924B6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傘がさせない</w:t>
            </w:r>
          </w:p>
        </w:tc>
      </w:tr>
      <w:tr w:rsidR="002924B6" w14:paraId="499553AF" w14:textId="77777777">
        <w:tblPrEx>
          <w:tblCellMar>
            <w:top w:w="0" w:type="dxa"/>
            <w:bottom w:w="0" w:type="dxa"/>
          </w:tblCellMar>
        </w:tblPrEx>
        <w:tc>
          <w:tcPr>
            <w:tcW w:w="3836" w:type="dxa"/>
          </w:tcPr>
          <w:p w14:paraId="35228AA8" w14:textId="77777777" w:rsidR="002924B6" w:rsidRDefault="002924B6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15m</w:t>
            </w:r>
            <w:r>
              <w:rPr>
                <w:rFonts w:hint="eastAsia"/>
                <w:szCs w:val="20"/>
              </w:rPr>
              <w:t>／毎秒</w:t>
            </w:r>
          </w:p>
        </w:tc>
        <w:tc>
          <w:tcPr>
            <w:tcW w:w="5432" w:type="dxa"/>
          </w:tcPr>
          <w:p w14:paraId="092E202F" w14:textId="77777777" w:rsidR="002924B6" w:rsidRDefault="002924B6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看板やトタン板が飛び始める</w:t>
            </w:r>
          </w:p>
        </w:tc>
      </w:tr>
      <w:tr w:rsidR="002924B6" w14:paraId="23F3CEF5" w14:textId="77777777">
        <w:tblPrEx>
          <w:tblCellMar>
            <w:top w:w="0" w:type="dxa"/>
            <w:bottom w:w="0" w:type="dxa"/>
          </w:tblCellMar>
        </w:tblPrEx>
        <w:tc>
          <w:tcPr>
            <w:tcW w:w="3836" w:type="dxa"/>
          </w:tcPr>
          <w:p w14:paraId="00B84BA7" w14:textId="77777777" w:rsidR="002924B6" w:rsidRDefault="002924B6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20m</w:t>
            </w:r>
            <w:r>
              <w:rPr>
                <w:rFonts w:hint="eastAsia"/>
                <w:szCs w:val="20"/>
              </w:rPr>
              <w:t>／毎秒</w:t>
            </w:r>
          </w:p>
        </w:tc>
        <w:tc>
          <w:tcPr>
            <w:tcW w:w="5432" w:type="dxa"/>
          </w:tcPr>
          <w:p w14:paraId="393AE86F" w14:textId="77777777" w:rsidR="002924B6" w:rsidRDefault="002924B6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小枝が折れる</w:t>
            </w:r>
          </w:p>
        </w:tc>
      </w:tr>
      <w:tr w:rsidR="002924B6" w14:paraId="64D146E3" w14:textId="77777777">
        <w:tblPrEx>
          <w:tblCellMar>
            <w:top w:w="0" w:type="dxa"/>
            <w:bottom w:w="0" w:type="dxa"/>
          </w:tblCellMar>
        </w:tblPrEx>
        <w:tc>
          <w:tcPr>
            <w:tcW w:w="3836" w:type="dxa"/>
          </w:tcPr>
          <w:p w14:paraId="5B5749C5" w14:textId="77777777" w:rsidR="002924B6" w:rsidRDefault="002924B6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25m</w:t>
            </w:r>
            <w:r>
              <w:rPr>
                <w:rFonts w:hint="eastAsia"/>
                <w:szCs w:val="20"/>
              </w:rPr>
              <w:t>／毎秒</w:t>
            </w:r>
          </w:p>
        </w:tc>
        <w:tc>
          <w:tcPr>
            <w:tcW w:w="5432" w:type="dxa"/>
          </w:tcPr>
          <w:p w14:paraId="3EB5F052" w14:textId="77777777" w:rsidR="002924B6" w:rsidRDefault="002924B6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瓦などが飛び、テレビアンテナが倒れる</w:t>
            </w:r>
          </w:p>
        </w:tc>
      </w:tr>
      <w:tr w:rsidR="002924B6" w14:paraId="209F6347" w14:textId="77777777">
        <w:tblPrEx>
          <w:tblCellMar>
            <w:top w:w="0" w:type="dxa"/>
            <w:bottom w:w="0" w:type="dxa"/>
          </w:tblCellMar>
        </w:tblPrEx>
        <w:tc>
          <w:tcPr>
            <w:tcW w:w="3836" w:type="dxa"/>
          </w:tcPr>
          <w:p w14:paraId="4B996F25" w14:textId="77777777" w:rsidR="002924B6" w:rsidRDefault="002924B6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30m</w:t>
            </w:r>
            <w:r>
              <w:rPr>
                <w:rFonts w:hint="eastAsia"/>
                <w:szCs w:val="20"/>
              </w:rPr>
              <w:t>／毎秒</w:t>
            </w:r>
          </w:p>
        </w:tc>
        <w:tc>
          <w:tcPr>
            <w:tcW w:w="5432" w:type="dxa"/>
          </w:tcPr>
          <w:p w14:paraId="5849C1DF" w14:textId="77777777" w:rsidR="002924B6" w:rsidRDefault="002924B6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雨戸がはずれ、家が倒れることもある</w:t>
            </w:r>
          </w:p>
        </w:tc>
      </w:tr>
    </w:tbl>
    <w:p w14:paraId="1DB0576A" w14:textId="77777777" w:rsidR="002924B6" w:rsidRDefault="002924B6">
      <w:pPr>
        <w:pStyle w:val="a5"/>
        <w:tabs>
          <w:tab w:val="clear" w:pos="4252"/>
          <w:tab w:val="clear" w:pos="8504"/>
        </w:tabs>
        <w:snapToGrid/>
        <w:rPr>
          <w:rFonts w:hint="eastAsia"/>
          <w:b/>
          <w:bCs/>
          <w:szCs w:val="20"/>
        </w:rPr>
      </w:pPr>
    </w:p>
    <w:sectPr w:rsidR="002924B6" w:rsidSect="001F17B9">
      <w:footerReference w:type="default" r:id="rId7"/>
      <w:pgSz w:w="11906" w:h="16838" w:code="9"/>
      <w:pgMar w:top="1134" w:right="1418" w:bottom="851" w:left="1418" w:header="567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2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ED022" w14:textId="77777777" w:rsidR="00B6265E" w:rsidRDefault="00B6265E">
      <w:r>
        <w:separator/>
      </w:r>
    </w:p>
  </w:endnote>
  <w:endnote w:type="continuationSeparator" w:id="0">
    <w:p w14:paraId="6AD7202A" w14:textId="77777777" w:rsidR="00B6265E" w:rsidRDefault="00B62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mbria"/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4CDBC" w14:textId="77777777" w:rsidR="002924B6" w:rsidRDefault="002924B6">
    <w:pPr>
      <w:pStyle w:val="a6"/>
      <w:jc w:val="center"/>
      <w:rPr>
        <w:rFonts w:ascii="ＭＳ ゴシック" w:eastAsia="ＭＳ ゴシック" w:hAnsi="ＭＳ ゴシック" w:hint="eastAs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BDCE0" w14:textId="77777777" w:rsidR="00B6265E" w:rsidRDefault="00B6265E">
      <w:r>
        <w:separator/>
      </w:r>
    </w:p>
  </w:footnote>
  <w:footnote w:type="continuationSeparator" w:id="0">
    <w:p w14:paraId="29BF23DF" w14:textId="77777777" w:rsidR="00B6265E" w:rsidRDefault="00B62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C4170"/>
    <w:multiLevelType w:val="hybridMultilevel"/>
    <w:tmpl w:val="465A7FCE"/>
    <w:lvl w:ilvl="0" w:tplc="DF92783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1C4871"/>
    <w:multiLevelType w:val="hybridMultilevel"/>
    <w:tmpl w:val="C784A0CA"/>
    <w:lvl w:ilvl="0" w:tplc="140437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F43B7F"/>
    <w:multiLevelType w:val="hybridMultilevel"/>
    <w:tmpl w:val="EF6462F8"/>
    <w:lvl w:ilvl="0" w:tplc="140437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0C45DE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F15546D"/>
    <w:multiLevelType w:val="hybridMultilevel"/>
    <w:tmpl w:val="2C9E31EE"/>
    <w:lvl w:ilvl="0" w:tplc="2CA2C814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5C3467"/>
    <w:multiLevelType w:val="hybridMultilevel"/>
    <w:tmpl w:val="0DB09032"/>
    <w:lvl w:ilvl="0" w:tplc="140437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FC0DA0"/>
    <w:multiLevelType w:val="hybridMultilevel"/>
    <w:tmpl w:val="AB72D2A0"/>
    <w:lvl w:ilvl="0" w:tplc="BBB214D6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8033837"/>
    <w:multiLevelType w:val="hybridMultilevel"/>
    <w:tmpl w:val="0D0A8748"/>
    <w:lvl w:ilvl="0" w:tplc="140437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9EE4E39"/>
    <w:multiLevelType w:val="hybridMultilevel"/>
    <w:tmpl w:val="163C599A"/>
    <w:lvl w:ilvl="0" w:tplc="140437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E7917B0"/>
    <w:multiLevelType w:val="hybridMultilevel"/>
    <w:tmpl w:val="D4EC0950"/>
    <w:lvl w:ilvl="0" w:tplc="B2085C6A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A6B645B"/>
    <w:multiLevelType w:val="hybridMultilevel"/>
    <w:tmpl w:val="F418D734"/>
    <w:lvl w:ilvl="0" w:tplc="07EEAC8C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F2F3002"/>
    <w:multiLevelType w:val="hybridMultilevel"/>
    <w:tmpl w:val="D3923B3A"/>
    <w:lvl w:ilvl="0" w:tplc="140437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62941293">
    <w:abstractNumId w:val="0"/>
  </w:num>
  <w:num w:numId="2" w16cid:durableId="1540776739">
    <w:abstractNumId w:val="5"/>
  </w:num>
  <w:num w:numId="3" w16cid:durableId="1877505268">
    <w:abstractNumId w:val="8"/>
  </w:num>
  <w:num w:numId="4" w16cid:durableId="61997601">
    <w:abstractNumId w:val="3"/>
  </w:num>
  <w:num w:numId="5" w16cid:durableId="1735011568">
    <w:abstractNumId w:val="9"/>
  </w:num>
  <w:num w:numId="6" w16cid:durableId="632902300">
    <w:abstractNumId w:val="4"/>
  </w:num>
  <w:num w:numId="7" w16cid:durableId="1702776493">
    <w:abstractNumId w:val="1"/>
  </w:num>
  <w:num w:numId="8" w16cid:durableId="2131895634">
    <w:abstractNumId w:val="10"/>
  </w:num>
  <w:num w:numId="9" w16cid:durableId="2140411883">
    <w:abstractNumId w:val="6"/>
  </w:num>
  <w:num w:numId="10" w16cid:durableId="1321076461">
    <w:abstractNumId w:val="2"/>
  </w:num>
  <w:num w:numId="11" w16cid:durableId="1664160236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BB"/>
    <w:rsid w:val="001F17B9"/>
    <w:rsid w:val="002924B6"/>
    <w:rsid w:val="00420BCC"/>
    <w:rsid w:val="004C50A8"/>
    <w:rsid w:val="0054723D"/>
    <w:rsid w:val="006233FB"/>
    <w:rsid w:val="00886FCD"/>
    <w:rsid w:val="00A05BFE"/>
    <w:rsid w:val="00A87A0A"/>
    <w:rsid w:val="00B6265E"/>
    <w:rsid w:val="00B75D5D"/>
    <w:rsid w:val="00BA5DBB"/>
    <w:rsid w:val="00D52B26"/>
    <w:rsid w:val="00F1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FF11C7"/>
  <w15:chartTrackingRefBased/>
  <w15:docId w15:val="{698B6D86-0BF9-495E-ACB3-685060E6D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adjustRightInd w:val="0"/>
      <w:spacing w:line="315" w:lineRule="atLeast"/>
      <w:jc w:val="center"/>
      <w:textAlignment w:val="baseline"/>
      <w:outlineLvl w:val="0"/>
    </w:pPr>
    <w:rPr>
      <w:rFonts w:ascii="ＭＳ 明朝"/>
      <w:kern w:val="0"/>
      <w:szCs w:val="20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eastAsia="ＭＳ ゴシック"/>
      <w:sz w:val="22"/>
    </w:rPr>
  </w:style>
  <w:style w:type="paragraph" w:styleId="a4">
    <w:name w:val="Body Text Indent"/>
    <w:basedOn w:val="a"/>
    <w:pPr>
      <w:ind w:left="690" w:hangingChars="300" w:hanging="690"/>
    </w:pPr>
    <w:rPr>
      <w:rFonts w:eastAsia="ＭＳ ゴシック"/>
      <w:sz w:val="22"/>
    </w:rPr>
  </w:style>
  <w:style w:type="paragraph" w:styleId="2">
    <w:name w:val="Body Text Indent 2"/>
    <w:basedOn w:val="a"/>
    <w:pPr>
      <w:ind w:left="1000" w:hangingChars="500" w:hanging="1000"/>
    </w:pPr>
    <w:rPr>
      <w:rFonts w:eastAsia="ＭＳ ゴシック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3">
    <w:name w:val="Body Text Indent 3"/>
    <w:basedOn w:val="a"/>
    <w:pPr>
      <w:ind w:leftChars="400" w:left="1600" w:hangingChars="400" w:hanging="800"/>
    </w:pPr>
    <w:rPr>
      <w:rFonts w:eastAsia="ＭＳ ゴシック"/>
    </w:rPr>
  </w:style>
  <w:style w:type="paragraph" w:styleId="a8">
    <w:name w:val="Date"/>
    <w:basedOn w:val="a"/>
    <w:next w:val="a"/>
    <w:pPr>
      <w:adjustRightInd w:val="0"/>
      <w:spacing w:line="315" w:lineRule="atLeast"/>
      <w:jc w:val="right"/>
      <w:textAlignment w:val="baseline"/>
    </w:pPr>
    <w:rPr>
      <w:rFonts w:ascii="ＭＳ 明朝"/>
      <w:kern w:val="0"/>
      <w:szCs w:val="20"/>
    </w:rPr>
  </w:style>
  <w:style w:type="paragraph" w:styleId="a9">
    <w:name w:val="Closing"/>
    <w:basedOn w:val="a"/>
    <w:pPr>
      <w:jc w:val="right"/>
    </w:pPr>
    <w:rPr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a">
    <w:name w:val="Balloon Text"/>
    <w:basedOn w:val="a"/>
    <w:semiHidden/>
    <w:rsid w:val="001F17B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397</Words>
  <Characters>2263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防災マニュアル</vt:lpstr>
    </vt:vector>
  </TitlesOfParts>
  <Company>Microsoft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tomoko-o</dc:creator>
  <cp:keywords/>
  <cp:lastModifiedBy> </cp:lastModifiedBy>
  <cp:revision>2</cp:revision>
  <cp:lastPrinted>2008-01-29T11:12:00Z</cp:lastPrinted>
  <dcterms:created xsi:type="dcterms:W3CDTF">2023-03-09T04:04:00Z</dcterms:created>
  <dcterms:modified xsi:type="dcterms:W3CDTF">2023-03-09T04:04:00Z</dcterms:modified>
</cp:coreProperties>
</file>