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DEE07" w14:textId="77777777" w:rsidR="00C37F3B" w:rsidRDefault="00C37F3B">
      <w:pPr>
        <w:jc w:val="center"/>
        <w:rPr>
          <w:rFonts w:hint="eastAsia"/>
          <w:b/>
          <w:bCs/>
          <w:sz w:val="36"/>
        </w:rPr>
      </w:pPr>
      <w:r>
        <w:rPr>
          <w:rFonts w:hint="eastAsia"/>
          <w:b/>
          <w:bCs/>
          <w:sz w:val="36"/>
        </w:rPr>
        <w:t>■　経理関係の手順書　■</w:t>
      </w:r>
    </w:p>
    <w:p w14:paraId="18F13FFD" w14:textId="77777777" w:rsidR="00C37F3B" w:rsidRDefault="00C37F3B">
      <w:pPr>
        <w:pStyle w:val="a9"/>
        <w:jc w:val="right"/>
        <w:rPr>
          <w:rFonts w:hint="eastAsia"/>
        </w:rPr>
      </w:pPr>
      <w:r>
        <w:rPr>
          <w:rFonts w:hint="eastAsia"/>
        </w:rPr>
        <w:t>201</w:t>
      </w:r>
      <w:r w:rsidR="001E2BF3">
        <w:rPr>
          <w:rFonts w:hint="eastAsia"/>
        </w:rPr>
        <w:t>9</w:t>
      </w:r>
      <w:r>
        <w:rPr>
          <w:rFonts w:hint="eastAsia"/>
        </w:rPr>
        <w:t>.05.01</w:t>
      </w:r>
    </w:p>
    <w:p w14:paraId="7A307E49" w14:textId="77777777" w:rsidR="00C37F3B" w:rsidRDefault="00C37F3B">
      <w:pPr>
        <w:pStyle w:val="a9"/>
        <w:rPr>
          <w:rFonts w:hint="eastAsia"/>
        </w:rPr>
      </w:pPr>
    </w:p>
    <w:p w14:paraId="3169AB42" w14:textId="77777777" w:rsidR="00C37F3B" w:rsidRDefault="00C37F3B">
      <w:pPr>
        <w:rPr>
          <w:rFonts w:hint="eastAsia"/>
          <w:sz w:val="28"/>
        </w:rPr>
      </w:pPr>
      <w:r>
        <w:rPr>
          <w:rFonts w:hint="eastAsia"/>
          <w:sz w:val="28"/>
        </w:rPr>
        <w:t>■</w:t>
      </w:r>
      <w:r>
        <w:rPr>
          <w:rFonts w:hint="eastAsia"/>
          <w:sz w:val="28"/>
        </w:rPr>
        <w:t xml:space="preserve"> </w:t>
      </w:r>
      <w:r>
        <w:rPr>
          <w:rFonts w:hint="eastAsia"/>
          <w:sz w:val="28"/>
        </w:rPr>
        <w:t>手順書目次</w:t>
      </w:r>
    </w:p>
    <w:tbl>
      <w:tblPr>
        <w:tblW w:w="0" w:type="auto"/>
        <w:tblLayout w:type="fixed"/>
        <w:tblCellMar>
          <w:left w:w="99" w:type="dxa"/>
          <w:right w:w="99" w:type="dxa"/>
        </w:tblCellMar>
        <w:tblLook w:val="0000" w:firstRow="0" w:lastRow="0" w:firstColumn="0" w:lastColumn="0" w:noHBand="0" w:noVBand="0"/>
      </w:tblPr>
      <w:tblGrid>
        <w:gridCol w:w="1884"/>
        <w:gridCol w:w="5670"/>
        <w:gridCol w:w="1050"/>
      </w:tblGrid>
      <w:tr w:rsidR="00C37F3B" w14:paraId="1C3ED3AF" w14:textId="77777777">
        <w:tc>
          <w:tcPr>
            <w:tcW w:w="1884" w:type="dxa"/>
          </w:tcPr>
          <w:p w14:paraId="3DDBDCD1" w14:textId="77777777" w:rsidR="00C37F3B" w:rsidRDefault="00C37F3B">
            <w:pPr>
              <w:spacing w:line="440" w:lineRule="exact"/>
              <w:rPr>
                <w:rFonts w:hint="eastAsia"/>
                <w:b/>
                <w:bCs/>
                <w:sz w:val="24"/>
              </w:rPr>
            </w:pPr>
            <w:r>
              <w:rPr>
                <w:rFonts w:hint="eastAsia"/>
                <w:b/>
                <w:bCs/>
                <w:sz w:val="24"/>
              </w:rPr>
              <w:t>１</w:t>
            </w:r>
          </w:p>
        </w:tc>
        <w:tc>
          <w:tcPr>
            <w:tcW w:w="5670" w:type="dxa"/>
          </w:tcPr>
          <w:p w14:paraId="36B30F99" w14:textId="77777777" w:rsidR="00C37F3B" w:rsidRDefault="00C37F3B">
            <w:pPr>
              <w:spacing w:line="440" w:lineRule="exact"/>
              <w:rPr>
                <w:rFonts w:hint="eastAsia"/>
                <w:b/>
                <w:bCs/>
                <w:sz w:val="24"/>
              </w:rPr>
            </w:pPr>
            <w:r>
              <w:rPr>
                <w:rFonts w:hint="eastAsia"/>
                <w:b/>
                <w:bCs/>
                <w:sz w:val="24"/>
              </w:rPr>
              <w:t>財務会計と現預金の管理</w:t>
            </w:r>
          </w:p>
        </w:tc>
        <w:tc>
          <w:tcPr>
            <w:tcW w:w="1050" w:type="dxa"/>
          </w:tcPr>
          <w:p w14:paraId="0E6A39FA" w14:textId="77777777" w:rsidR="00C37F3B" w:rsidRDefault="00C37F3B">
            <w:pPr>
              <w:spacing w:line="440" w:lineRule="exact"/>
              <w:jc w:val="center"/>
              <w:rPr>
                <w:rFonts w:hint="eastAsia"/>
                <w:b/>
                <w:bCs/>
                <w:sz w:val="24"/>
              </w:rPr>
            </w:pPr>
          </w:p>
        </w:tc>
      </w:tr>
      <w:tr w:rsidR="00C37F3B" w14:paraId="279DC98D" w14:textId="77777777">
        <w:tc>
          <w:tcPr>
            <w:tcW w:w="1884" w:type="dxa"/>
          </w:tcPr>
          <w:p w14:paraId="314BAC54" w14:textId="77777777" w:rsidR="00C37F3B" w:rsidRDefault="00C37F3B">
            <w:pPr>
              <w:spacing w:line="440" w:lineRule="exact"/>
              <w:rPr>
                <w:rFonts w:hint="eastAsia"/>
                <w:sz w:val="22"/>
              </w:rPr>
            </w:pPr>
            <w:r>
              <w:rPr>
                <w:rFonts w:hint="eastAsia"/>
                <w:sz w:val="22"/>
              </w:rPr>
              <w:t>１－１</w:t>
            </w:r>
          </w:p>
        </w:tc>
        <w:tc>
          <w:tcPr>
            <w:tcW w:w="5670" w:type="dxa"/>
          </w:tcPr>
          <w:p w14:paraId="3F1EDE7E" w14:textId="77777777" w:rsidR="00C37F3B" w:rsidRDefault="00C37F3B">
            <w:pPr>
              <w:spacing w:line="440" w:lineRule="exact"/>
              <w:rPr>
                <w:rFonts w:hint="eastAsia"/>
                <w:sz w:val="22"/>
                <w:szCs w:val="22"/>
              </w:rPr>
            </w:pPr>
            <w:r>
              <w:rPr>
                <w:rFonts w:hint="eastAsia"/>
                <w:sz w:val="22"/>
                <w:szCs w:val="22"/>
              </w:rPr>
              <w:t>日々の会計処理と現預金の管理</w:t>
            </w:r>
          </w:p>
        </w:tc>
        <w:tc>
          <w:tcPr>
            <w:tcW w:w="1050" w:type="dxa"/>
          </w:tcPr>
          <w:p w14:paraId="1E4A68A8" w14:textId="77777777" w:rsidR="00C37F3B" w:rsidRDefault="00C37F3B">
            <w:pPr>
              <w:spacing w:line="440" w:lineRule="exact"/>
              <w:jc w:val="center"/>
              <w:rPr>
                <w:rFonts w:hint="eastAsia"/>
                <w:sz w:val="22"/>
              </w:rPr>
            </w:pPr>
            <w:hyperlink w:anchor="締日の会計処理と現預金の照合" w:history="1">
              <w:r>
                <w:rPr>
                  <w:rStyle w:val="a3"/>
                  <w:rFonts w:ascii="ＭＳ 明朝" w:hAnsi="ＭＳ 明朝" w:hint="eastAsia"/>
                  <w:sz w:val="22"/>
                </w:rPr>
                <w:t>移</w:t>
              </w:r>
              <w:bookmarkStart w:id="0" w:name="_Hlt449867973"/>
              <w:bookmarkStart w:id="1" w:name="_Hlt449867974"/>
              <w:bookmarkStart w:id="2" w:name="_Hlt449868298"/>
              <w:bookmarkStart w:id="3" w:name="_Hlt449944786"/>
              <w:bookmarkStart w:id="4" w:name="_Hlt449944787"/>
              <w:r>
                <w:rPr>
                  <w:rStyle w:val="a3"/>
                  <w:rFonts w:ascii="ＭＳ 明朝" w:hAnsi="ＭＳ 明朝" w:hint="eastAsia"/>
                  <w:sz w:val="22"/>
                </w:rPr>
                <w:t>動</w:t>
              </w:r>
              <w:bookmarkEnd w:id="0"/>
              <w:bookmarkEnd w:id="1"/>
              <w:bookmarkEnd w:id="2"/>
              <w:bookmarkEnd w:id="3"/>
              <w:bookmarkEnd w:id="4"/>
            </w:hyperlink>
          </w:p>
        </w:tc>
      </w:tr>
      <w:tr w:rsidR="00C37F3B" w14:paraId="532FF04C" w14:textId="77777777">
        <w:tc>
          <w:tcPr>
            <w:tcW w:w="1884" w:type="dxa"/>
          </w:tcPr>
          <w:p w14:paraId="6B49FBDD" w14:textId="77777777" w:rsidR="00C37F3B" w:rsidRDefault="00C37F3B">
            <w:pPr>
              <w:spacing w:line="440" w:lineRule="exact"/>
              <w:rPr>
                <w:rFonts w:hint="eastAsia"/>
                <w:sz w:val="22"/>
              </w:rPr>
            </w:pPr>
            <w:r>
              <w:rPr>
                <w:rFonts w:hint="eastAsia"/>
                <w:sz w:val="22"/>
              </w:rPr>
              <w:t>１－２</w:t>
            </w:r>
          </w:p>
        </w:tc>
        <w:tc>
          <w:tcPr>
            <w:tcW w:w="5670" w:type="dxa"/>
          </w:tcPr>
          <w:p w14:paraId="10503EBB" w14:textId="77777777" w:rsidR="00C37F3B" w:rsidRDefault="00C37F3B">
            <w:pPr>
              <w:spacing w:line="440" w:lineRule="exact"/>
              <w:rPr>
                <w:rFonts w:hint="eastAsia"/>
                <w:sz w:val="22"/>
                <w:szCs w:val="22"/>
              </w:rPr>
            </w:pPr>
            <w:r>
              <w:rPr>
                <w:rFonts w:hint="eastAsia"/>
                <w:sz w:val="22"/>
                <w:szCs w:val="22"/>
              </w:rPr>
              <w:t>月次の仮決算処理</w:t>
            </w:r>
          </w:p>
        </w:tc>
        <w:bookmarkStart w:id="5" w:name="_Hlt193443722"/>
        <w:tc>
          <w:tcPr>
            <w:tcW w:w="1050" w:type="dxa"/>
          </w:tcPr>
          <w:p w14:paraId="71833FB5" w14:textId="77777777" w:rsidR="00C37F3B" w:rsidRDefault="00C37F3B">
            <w:pPr>
              <w:spacing w:line="440" w:lineRule="exact"/>
              <w:jc w:val="center"/>
              <w:rPr>
                <w:rFonts w:hint="eastAsia"/>
                <w:sz w:val="22"/>
              </w:rPr>
            </w:pPr>
            <w:r>
              <w:rPr>
                <w:rFonts w:ascii="ＭＳ 明朝" w:hAnsi="ＭＳ 明朝"/>
                <w:sz w:val="22"/>
              </w:rPr>
              <w:fldChar w:fldCharType="begin"/>
            </w:r>
            <w:r>
              <w:rPr>
                <w:rFonts w:ascii="ＭＳ 明朝" w:hAnsi="ＭＳ 明朝"/>
                <w:sz w:val="22"/>
              </w:rPr>
              <w:instrText>HYPERLINK  \l "月末の会計処理と翌月準備"</w:instrText>
            </w:r>
            <w:r>
              <w:rPr>
                <w:rFonts w:ascii="ＭＳ 明朝" w:hAnsi="ＭＳ 明朝"/>
                <w:sz w:val="22"/>
              </w:rPr>
              <w:fldChar w:fldCharType="separate"/>
            </w:r>
            <w:r>
              <w:rPr>
                <w:rStyle w:val="a4"/>
                <w:rFonts w:ascii="ＭＳ 明朝" w:hAnsi="ＭＳ 明朝" w:hint="eastAsia"/>
                <w:sz w:val="22"/>
              </w:rPr>
              <w:t>移</w:t>
            </w:r>
            <w:bookmarkStart w:id="6" w:name="_Hlt176777892"/>
            <w:r>
              <w:rPr>
                <w:rStyle w:val="a4"/>
                <w:rFonts w:ascii="ＭＳ 明朝" w:hAnsi="ＭＳ 明朝" w:hint="eastAsia"/>
                <w:sz w:val="22"/>
              </w:rPr>
              <w:t>動</w:t>
            </w:r>
            <w:bookmarkEnd w:id="6"/>
            <w:r>
              <w:rPr>
                <w:rFonts w:ascii="ＭＳ 明朝" w:hAnsi="ＭＳ 明朝"/>
                <w:sz w:val="22"/>
              </w:rPr>
              <w:fldChar w:fldCharType="end"/>
            </w:r>
            <w:bookmarkEnd w:id="5"/>
          </w:p>
        </w:tc>
      </w:tr>
      <w:tr w:rsidR="00C37F3B" w14:paraId="410430FC" w14:textId="77777777">
        <w:tc>
          <w:tcPr>
            <w:tcW w:w="1884" w:type="dxa"/>
          </w:tcPr>
          <w:p w14:paraId="71228306" w14:textId="77777777" w:rsidR="00C37F3B" w:rsidRDefault="00C37F3B">
            <w:pPr>
              <w:spacing w:line="440" w:lineRule="exact"/>
              <w:rPr>
                <w:rFonts w:hint="eastAsia"/>
                <w:sz w:val="22"/>
              </w:rPr>
            </w:pPr>
            <w:r>
              <w:rPr>
                <w:rFonts w:hint="eastAsia"/>
                <w:sz w:val="22"/>
              </w:rPr>
              <w:t>１－３</w:t>
            </w:r>
          </w:p>
        </w:tc>
        <w:tc>
          <w:tcPr>
            <w:tcW w:w="5670" w:type="dxa"/>
          </w:tcPr>
          <w:p w14:paraId="54098134" w14:textId="77777777" w:rsidR="00C37F3B" w:rsidRDefault="00C37F3B">
            <w:pPr>
              <w:spacing w:line="440" w:lineRule="exact"/>
              <w:rPr>
                <w:rFonts w:hint="eastAsia"/>
                <w:sz w:val="22"/>
                <w:szCs w:val="22"/>
              </w:rPr>
            </w:pPr>
            <w:r>
              <w:rPr>
                <w:rFonts w:hint="eastAsia"/>
                <w:bCs/>
                <w:sz w:val="22"/>
                <w:szCs w:val="22"/>
              </w:rPr>
              <w:t>本決算</w:t>
            </w:r>
            <w:r>
              <w:rPr>
                <w:rFonts w:hint="eastAsia"/>
                <w:sz w:val="22"/>
                <w:szCs w:val="22"/>
              </w:rPr>
              <w:t>の会計処理</w:t>
            </w:r>
          </w:p>
        </w:tc>
        <w:bookmarkStart w:id="7" w:name="_Hlt449868155"/>
        <w:tc>
          <w:tcPr>
            <w:tcW w:w="1050" w:type="dxa"/>
          </w:tcPr>
          <w:p w14:paraId="0BAE83D5" w14:textId="77777777" w:rsidR="00C37F3B" w:rsidRDefault="00C37F3B">
            <w:pPr>
              <w:spacing w:line="440" w:lineRule="exact"/>
              <w:jc w:val="center"/>
              <w:rPr>
                <w:rFonts w:hint="eastAsia"/>
                <w:sz w:val="24"/>
              </w:rPr>
            </w:pPr>
            <w:r>
              <w:rPr>
                <w:rFonts w:ascii="ＭＳ 明朝" w:hAnsi="ＭＳ 明朝"/>
                <w:sz w:val="22"/>
              </w:rPr>
              <w:fldChar w:fldCharType="begin"/>
            </w:r>
            <w:r>
              <w:rPr>
                <w:rFonts w:ascii="ＭＳ 明朝" w:hAnsi="ＭＳ 明朝"/>
                <w:sz w:val="22"/>
              </w:rPr>
              <w:instrText>HYPERLINK  \l "期末の会計処理と決算申告"</w:instrText>
            </w:r>
            <w:r>
              <w:rPr>
                <w:rFonts w:ascii="ＭＳ 明朝" w:hAnsi="ＭＳ 明朝"/>
                <w:sz w:val="22"/>
              </w:rPr>
              <w:fldChar w:fldCharType="separate"/>
            </w:r>
            <w:r>
              <w:rPr>
                <w:rStyle w:val="a3"/>
                <w:rFonts w:ascii="ＭＳ 明朝" w:hAnsi="ＭＳ 明朝" w:hint="eastAsia"/>
                <w:sz w:val="22"/>
              </w:rPr>
              <w:t>移</w:t>
            </w:r>
            <w:bookmarkStart w:id="8" w:name="_Hlt449867997"/>
            <w:bookmarkStart w:id="9" w:name="_Hlt449868289"/>
            <w:r>
              <w:rPr>
                <w:rStyle w:val="a3"/>
                <w:rFonts w:ascii="ＭＳ 明朝" w:hAnsi="ＭＳ 明朝" w:hint="eastAsia"/>
                <w:sz w:val="22"/>
              </w:rPr>
              <w:t>動</w:t>
            </w:r>
            <w:bookmarkEnd w:id="8"/>
            <w:bookmarkEnd w:id="9"/>
            <w:r>
              <w:rPr>
                <w:rFonts w:ascii="ＭＳ 明朝" w:hAnsi="ＭＳ 明朝"/>
                <w:sz w:val="22"/>
              </w:rPr>
              <w:fldChar w:fldCharType="end"/>
            </w:r>
            <w:bookmarkEnd w:id="7"/>
          </w:p>
        </w:tc>
      </w:tr>
      <w:tr w:rsidR="00C37F3B" w14:paraId="6878B494" w14:textId="77777777">
        <w:tc>
          <w:tcPr>
            <w:tcW w:w="1884" w:type="dxa"/>
          </w:tcPr>
          <w:p w14:paraId="58D80CA3" w14:textId="77777777" w:rsidR="00C37F3B" w:rsidRDefault="00C37F3B">
            <w:pPr>
              <w:spacing w:line="440" w:lineRule="exact"/>
              <w:rPr>
                <w:rFonts w:hint="eastAsia"/>
                <w:sz w:val="22"/>
              </w:rPr>
            </w:pPr>
          </w:p>
        </w:tc>
        <w:tc>
          <w:tcPr>
            <w:tcW w:w="5670" w:type="dxa"/>
          </w:tcPr>
          <w:p w14:paraId="7369A1ED" w14:textId="77777777" w:rsidR="00C37F3B" w:rsidRDefault="00C37F3B">
            <w:pPr>
              <w:spacing w:line="440" w:lineRule="exact"/>
              <w:rPr>
                <w:rFonts w:hint="eastAsia"/>
                <w:sz w:val="24"/>
              </w:rPr>
            </w:pPr>
          </w:p>
        </w:tc>
        <w:tc>
          <w:tcPr>
            <w:tcW w:w="1050" w:type="dxa"/>
          </w:tcPr>
          <w:p w14:paraId="367603B3" w14:textId="77777777" w:rsidR="00C37F3B" w:rsidRDefault="00C37F3B">
            <w:pPr>
              <w:spacing w:line="440" w:lineRule="exact"/>
              <w:jc w:val="center"/>
              <w:rPr>
                <w:rFonts w:hint="eastAsia"/>
                <w:sz w:val="24"/>
              </w:rPr>
            </w:pPr>
          </w:p>
        </w:tc>
      </w:tr>
      <w:tr w:rsidR="00C37F3B" w14:paraId="7451C988" w14:textId="77777777">
        <w:tc>
          <w:tcPr>
            <w:tcW w:w="1884" w:type="dxa"/>
          </w:tcPr>
          <w:p w14:paraId="79B487B3" w14:textId="77777777" w:rsidR="00C37F3B" w:rsidRDefault="00C37F3B">
            <w:pPr>
              <w:spacing w:line="440" w:lineRule="exact"/>
              <w:rPr>
                <w:rFonts w:hint="eastAsia"/>
                <w:b/>
                <w:bCs/>
                <w:sz w:val="24"/>
              </w:rPr>
            </w:pPr>
            <w:r>
              <w:rPr>
                <w:rFonts w:hint="eastAsia"/>
                <w:b/>
                <w:bCs/>
                <w:sz w:val="24"/>
              </w:rPr>
              <w:t>２</w:t>
            </w:r>
          </w:p>
        </w:tc>
        <w:tc>
          <w:tcPr>
            <w:tcW w:w="5670" w:type="dxa"/>
          </w:tcPr>
          <w:p w14:paraId="1DC6DA7C" w14:textId="77777777" w:rsidR="00C37F3B" w:rsidRDefault="00C37F3B">
            <w:pPr>
              <w:spacing w:line="440" w:lineRule="exact"/>
              <w:rPr>
                <w:rFonts w:hint="eastAsia"/>
                <w:b/>
                <w:bCs/>
                <w:sz w:val="24"/>
              </w:rPr>
            </w:pPr>
            <w:r>
              <w:rPr>
                <w:rFonts w:hint="eastAsia"/>
                <w:b/>
                <w:bCs/>
                <w:sz w:val="24"/>
              </w:rPr>
              <w:t>給与計算と年調処理</w:t>
            </w:r>
          </w:p>
        </w:tc>
        <w:tc>
          <w:tcPr>
            <w:tcW w:w="1050" w:type="dxa"/>
          </w:tcPr>
          <w:p w14:paraId="70B895A5" w14:textId="77777777" w:rsidR="00C37F3B" w:rsidRDefault="00C37F3B">
            <w:pPr>
              <w:spacing w:line="440" w:lineRule="exact"/>
              <w:jc w:val="center"/>
              <w:rPr>
                <w:rFonts w:hint="eastAsia"/>
                <w:b/>
                <w:bCs/>
                <w:sz w:val="24"/>
              </w:rPr>
            </w:pPr>
          </w:p>
        </w:tc>
      </w:tr>
      <w:tr w:rsidR="00C37F3B" w14:paraId="4E14DC95" w14:textId="77777777">
        <w:tc>
          <w:tcPr>
            <w:tcW w:w="1884" w:type="dxa"/>
          </w:tcPr>
          <w:p w14:paraId="00AD6A82" w14:textId="77777777" w:rsidR="00C37F3B" w:rsidRDefault="00C37F3B">
            <w:pPr>
              <w:spacing w:line="440" w:lineRule="exact"/>
              <w:rPr>
                <w:rFonts w:ascii="ＭＳ 明朝" w:hAnsi="ＭＳ 明朝" w:hint="eastAsia"/>
                <w:sz w:val="22"/>
              </w:rPr>
            </w:pPr>
            <w:r>
              <w:rPr>
                <w:rFonts w:ascii="ＭＳ 明朝" w:hAnsi="ＭＳ 明朝" w:hint="eastAsia"/>
                <w:sz w:val="22"/>
              </w:rPr>
              <w:t>２－１</w:t>
            </w:r>
          </w:p>
        </w:tc>
        <w:tc>
          <w:tcPr>
            <w:tcW w:w="5670" w:type="dxa"/>
          </w:tcPr>
          <w:p w14:paraId="17DBB9B2" w14:textId="77777777" w:rsidR="00C37F3B" w:rsidRDefault="00C37F3B">
            <w:pPr>
              <w:spacing w:line="440" w:lineRule="exact"/>
              <w:rPr>
                <w:rFonts w:ascii="ＭＳ 明朝" w:hAnsi="ＭＳ 明朝" w:hint="eastAsia"/>
                <w:sz w:val="22"/>
              </w:rPr>
            </w:pPr>
            <w:r>
              <w:rPr>
                <w:rFonts w:ascii="ＭＳ 明朝" w:hAnsi="ＭＳ 明朝" w:hint="eastAsia"/>
                <w:sz w:val="22"/>
              </w:rPr>
              <w:t>給与計算の手順</w:t>
            </w:r>
          </w:p>
        </w:tc>
        <w:tc>
          <w:tcPr>
            <w:tcW w:w="1050" w:type="dxa"/>
          </w:tcPr>
          <w:p w14:paraId="636FAB8B" w14:textId="77777777" w:rsidR="00C37F3B" w:rsidRDefault="00C37F3B">
            <w:pPr>
              <w:spacing w:line="440" w:lineRule="exact"/>
              <w:jc w:val="center"/>
              <w:rPr>
                <w:rFonts w:ascii="ＭＳ 明朝" w:hAnsi="ＭＳ 明朝" w:hint="eastAsia"/>
                <w:sz w:val="22"/>
              </w:rPr>
            </w:pPr>
            <w:hyperlink w:anchor="給与計算の手順" w:history="1">
              <w:r>
                <w:rPr>
                  <w:rStyle w:val="a3"/>
                  <w:rFonts w:ascii="ＭＳ 明朝" w:hAnsi="ＭＳ 明朝" w:hint="eastAsia"/>
                  <w:sz w:val="22"/>
                </w:rPr>
                <w:t>移動</w:t>
              </w:r>
            </w:hyperlink>
          </w:p>
        </w:tc>
      </w:tr>
      <w:tr w:rsidR="00C37F3B" w14:paraId="2A2EE79A" w14:textId="77777777">
        <w:tc>
          <w:tcPr>
            <w:tcW w:w="1884" w:type="dxa"/>
          </w:tcPr>
          <w:p w14:paraId="115F23A3" w14:textId="77777777" w:rsidR="00C37F3B" w:rsidRDefault="00C37F3B">
            <w:pPr>
              <w:spacing w:line="440" w:lineRule="exact"/>
              <w:rPr>
                <w:rFonts w:ascii="ＭＳ 明朝" w:hAnsi="ＭＳ 明朝" w:hint="eastAsia"/>
                <w:sz w:val="22"/>
              </w:rPr>
            </w:pPr>
            <w:r>
              <w:rPr>
                <w:rFonts w:ascii="ＭＳ 明朝" w:hAnsi="ＭＳ 明朝" w:hint="eastAsia"/>
                <w:sz w:val="22"/>
              </w:rPr>
              <w:t>２－２</w:t>
            </w:r>
          </w:p>
        </w:tc>
        <w:tc>
          <w:tcPr>
            <w:tcW w:w="5670" w:type="dxa"/>
          </w:tcPr>
          <w:p w14:paraId="09E6E016" w14:textId="77777777" w:rsidR="00C37F3B" w:rsidRDefault="00C37F3B">
            <w:pPr>
              <w:spacing w:line="440" w:lineRule="exact"/>
              <w:rPr>
                <w:rFonts w:ascii="ＭＳ 明朝" w:hAnsi="ＭＳ 明朝" w:hint="eastAsia"/>
                <w:sz w:val="22"/>
              </w:rPr>
            </w:pPr>
            <w:r>
              <w:rPr>
                <w:rFonts w:ascii="ＭＳ 明朝" w:hAnsi="ＭＳ 明朝" w:hint="eastAsia"/>
                <w:sz w:val="22"/>
              </w:rPr>
              <w:t>賞与計算の手順</w:t>
            </w:r>
          </w:p>
        </w:tc>
        <w:tc>
          <w:tcPr>
            <w:tcW w:w="1050" w:type="dxa"/>
          </w:tcPr>
          <w:p w14:paraId="792F647C" w14:textId="77777777" w:rsidR="00C37F3B" w:rsidRDefault="00C37F3B">
            <w:pPr>
              <w:spacing w:line="440" w:lineRule="exact"/>
              <w:jc w:val="center"/>
              <w:rPr>
                <w:rFonts w:ascii="ＭＳ 明朝" w:hAnsi="ＭＳ 明朝" w:hint="eastAsia"/>
                <w:sz w:val="22"/>
              </w:rPr>
            </w:pPr>
            <w:hyperlink w:anchor="賞与計算の手順" w:history="1">
              <w:r>
                <w:rPr>
                  <w:rStyle w:val="a4"/>
                  <w:rFonts w:ascii="ＭＳ 明朝" w:hAnsi="ＭＳ 明朝" w:hint="eastAsia"/>
                  <w:sz w:val="22"/>
                </w:rPr>
                <w:t>移動</w:t>
              </w:r>
            </w:hyperlink>
          </w:p>
        </w:tc>
      </w:tr>
      <w:tr w:rsidR="00C37F3B" w14:paraId="29F34A09" w14:textId="77777777">
        <w:tc>
          <w:tcPr>
            <w:tcW w:w="1884" w:type="dxa"/>
          </w:tcPr>
          <w:p w14:paraId="6477D0D7" w14:textId="77777777" w:rsidR="00C37F3B" w:rsidRDefault="00C37F3B">
            <w:pPr>
              <w:spacing w:line="440" w:lineRule="exact"/>
              <w:rPr>
                <w:rFonts w:ascii="ＭＳ 明朝" w:hAnsi="ＭＳ 明朝" w:hint="eastAsia"/>
                <w:sz w:val="22"/>
              </w:rPr>
            </w:pPr>
            <w:r>
              <w:rPr>
                <w:rFonts w:ascii="ＭＳ 明朝" w:hAnsi="ＭＳ 明朝" w:hint="eastAsia"/>
                <w:sz w:val="22"/>
              </w:rPr>
              <w:t>２－３</w:t>
            </w:r>
          </w:p>
        </w:tc>
        <w:tc>
          <w:tcPr>
            <w:tcW w:w="5670" w:type="dxa"/>
          </w:tcPr>
          <w:p w14:paraId="6393B666" w14:textId="77777777" w:rsidR="00C37F3B" w:rsidRDefault="00C37F3B">
            <w:pPr>
              <w:spacing w:line="440" w:lineRule="exact"/>
              <w:rPr>
                <w:rFonts w:ascii="ＭＳ 明朝" w:hAnsi="ＭＳ 明朝" w:hint="eastAsia"/>
                <w:sz w:val="22"/>
              </w:rPr>
            </w:pPr>
            <w:r>
              <w:rPr>
                <w:rFonts w:ascii="ＭＳ 明朝" w:hAnsi="ＭＳ 明朝" w:hint="eastAsia"/>
                <w:sz w:val="22"/>
              </w:rPr>
              <w:t>年末調整の手順</w:t>
            </w:r>
          </w:p>
        </w:tc>
        <w:tc>
          <w:tcPr>
            <w:tcW w:w="1050" w:type="dxa"/>
          </w:tcPr>
          <w:p w14:paraId="34C94F48" w14:textId="77777777" w:rsidR="00C37F3B" w:rsidRDefault="00C37F3B">
            <w:pPr>
              <w:spacing w:line="440" w:lineRule="exact"/>
              <w:jc w:val="center"/>
              <w:rPr>
                <w:rFonts w:ascii="ＭＳ 明朝" w:hAnsi="ＭＳ 明朝" w:hint="eastAsia"/>
                <w:sz w:val="22"/>
              </w:rPr>
            </w:pPr>
            <w:hyperlink w:anchor="年末調整の手順" w:history="1">
              <w:r>
                <w:rPr>
                  <w:rStyle w:val="a3"/>
                  <w:rFonts w:ascii="ＭＳ 明朝" w:hAnsi="ＭＳ 明朝" w:hint="eastAsia"/>
                  <w:sz w:val="22"/>
                </w:rPr>
                <w:t>移動</w:t>
              </w:r>
            </w:hyperlink>
          </w:p>
        </w:tc>
      </w:tr>
      <w:tr w:rsidR="00C37F3B" w14:paraId="14AD630C" w14:textId="77777777">
        <w:tc>
          <w:tcPr>
            <w:tcW w:w="1884" w:type="dxa"/>
          </w:tcPr>
          <w:p w14:paraId="756BFCAE" w14:textId="77777777" w:rsidR="00C37F3B" w:rsidRDefault="00C37F3B">
            <w:pPr>
              <w:spacing w:line="440" w:lineRule="exact"/>
              <w:rPr>
                <w:rFonts w:ascii="ＭＳ 明朝" w:hAnsi="ＭＳ 明朝" w:hint="eastAsia"/>
                <w:sz w:val="22"/>
              </w:rPr>
            </w:pPr>
            <w:r>
              <w:rPr>
                <w:rFonts w:ascii="ＭＳ 明朝" w:hAnsi="ＭＳ 明朝" w:hint="eastAsia"/>
                <w:sz w:val="22"/>
              </w:rPr>
              <w:t>２－４</w:t>
            </w:r>
          </w:p>
        </w:tc>
        <w:tc>
          <w:tcPr>
            <w:tcW w:w="5670" w:type="dxa"/>
          </w:tcPr>
          <w:p w14:paraId="4AC98F01" w14:textId="77777777" w:rsidR="00C37F3B" w:rsidRDefault="00C37F3B">
            <w:pPr>
              <w:spacing w:line="440" w:lineRule="exact"/>
              <w:rPr>
                <w:rFonts w:ascii="ＭＳ 明朝" w:hAnsi="ＭＳ 明朝" w:hint="eastAsia"/>
                <w:sz w:val="22"/>
              </w:rPr>
            </w:pPr>
            <w:r>
              <w:rPr>
                <w:rFonts w:ascii="ＭＳ 明朝" w:hAnsi="ＭＳ 明朝" w:hint="eastAsia"/>
                <w:sz w:val="22"/>
              </w:rPr>
              <w:t>入社の手続き</w:t>
            </w:r>
          </w:p>
        </w:tc>
        <w:bookmarkStart w:id="10" w:name="_Hlt174790001"/>
        <w:bookmarkStart w:id="11" w:name="_Hlt174947469"/>
        <w:tc>
          <w:tcPr>
            <w:tcW w:w="1050" w:type="dxa"/>
          </w:tcPr>
          <w:p w14:paraId="317FF381" w14:textId="77777777" w:rsidR="00C37F3B" w:rsidRDefault="00C37F3B">
            <w:pPr>
              <w:spacing w:line="440" w:lineRule="exact"/>
              <w:jc w:val="center"/>
              <w:rPr>
                <w:rFonts w:ascii="ＭＳ 明朝" w:hAnsi="ＭＳ 明朝" w:hint="eastAsia"/>
                <w:sz w:val="22"/>
              </w:rPr>
            </w:pPr>
            <w:r>
              <w:rPr>
                <w:rFonts w:ascii="ＭＳ 明朝" w:hAnsi="ＭＳ 明朝"/>
                <w:sz w:val="22"/>
              </w:rPr>
              <w:fldChar w:fldCharType="begin"/>
            </w:r>
            <w:r>
              <w:rPr>
                <w:rFonts w:ascii="ＭＳ 明朝" w:hAnsi="ＭＳ 明朝"/>
                <w:sz w:val="22"/>
              </w:rPr>
              <w:instrText>HYPERLINK  \l "社会保険の届出手順"</w:instrText>
            </w:r>
            <w:r>
              <w:rPr>
                <w:rFonts w:ascii="ＭＳ 明朝" w:hAnsi="ＭＳ 明朝"/>
                <w:sz w:val="22"/>
              </w:rPr>
              <w:fldChar w:fldCharType="separate"/>
            </w:r>
            <w:r>
              <w:rPr>
                <w:rStyle w:val="a4"/>
                <w:rFonts w:ascii="ＭＳ 明朝" w:hAnsi="ＭＳ 明朝" w:hint="eastAsia"/>
                <w:sz w:val="22"/>
              </w:rPr>
              <w:t>移</w:t>
            </w:r>
            <w:bookmarkStart w:id="12" w:name="_Hlt174789883"/>
            <w:bookmarkStart w:id="13" w:name="_Hlt174789884"/>
            <w:bookmarkStart w:id="14" w:name="_Hlt176770204"/>
            <w:r>
              <w:rPr>
                <w:rStyle w:val="a4"/>
                <w:rFonts w:ascii="ＭＳ 明朝" w:hAnsi="ＭＳ 明朝" w:hint="eastAsia"/>
                <w:sz w:val="22"/>
              </w:rPr>
              <w:t>動</w:t>
            </w:r>
            <w:bookmarkEnd w:id="12"/>
            <w:bookmarkEnd w:id="13"/>
            <w:bookmarkEnd w:id="14"/>
            <w:r>
              <w:rPr>
                <w:rFonts w:ascii="ＭＳ 明朝" w:hAnsi="ＭＳ 明朝"/>
                <w:sz w:val="22"/>
              </w:rPr>
              <w:fldChar w:fldCharType="end"/>
            </w:r>
            <w:bookmarkEnd w:id="10"/>
            <w:bookmarkEnd w:id="11"/>
          </w:p>
        </w:tc>
      </w:tr>
      <w:tr w:rsidR="00C37F3B" w14:paraId="4A5B57C5" w14:textId="77777777">
        <w:tc>
          <w:tcPr>
            <w:tcW w:w="1884" w:type="dxa"/>
          </w:tcPr>
          <w:p w14:paraId="5ABD8C43" w14:textId="77777777" w:rsidR="00C37F3B" w:rsidRDefault="00C37F3B">
            <w:pPr>
              <w:spacing w:line="440" w:lineRule="exact"/>
              <w:rPr>
                <w:rFonts w:ascii="ＭＳ 明朝" w:hAnsi="ＭＳ 明朝" w:hint="eastAsia"/>
                <w:sz w:val="22"/>
              </w:rPr>
            </w:pPr>
            <w:r>
              <w:rPr>
                <w:rFonts w:ascii="ＭＳ 明朝" w:hAnsi="ＭＳ 明朝" w:hint="eastAsia"/>
                <w:sz w:val="22"/>
              </w:rPr>
              <w:t>２－５</w:t>
            </w:r>
          </w:p>
        </w:tc>
        <w:tc>
          <w:tcPr>
            <w:tcW w:w="5670" w:type="dxa"/>
          </w:tcPr>
          <w:p w14:paraId="34BADC6E" w14:textId="77777777" w:rsidR="00C37F3B" w:rsidRDefault="00C37F3B">
            <w:pPr>
              <w:spacing w:line="440" w:lineRule="exact"/>
              <w:rPr>
                <w:rFonts w:ascii="ＭＳ 明朝" w:hAnsi="ＭＳ 明朝" w:hint="eastAsia"/>
                <w:sz w:val="22"/>
              </w:rPr>
            </w:pPr>
            <w:r>
              <w:rPr>
                <w:rFonts w:ascii="ＭＳ 明朝" w:hAnsi="ＭＳ 明朝" w:hint="eastAsia"/>
                <w:sz w:val="22"/>
              </w:rPr>
              <w:t>退職の手続き</w:t>
            </w:r>
          </w:p>
        </w:tc>
        <w:tc>
          <w:tcPr>
            <w:tcW w:w="1050" w:type="dxa"/>
          </w:tcPr>
          <w:p w14:paraId="7FA725A0" w14:textId="77777777" w:rsidR="00C37F3B" w:rsidRDefault="00C37F3B">
            <w:pPr>
              <w:spacing w:line="440" w:lineRule="exact"/>
              <w:jc w:val="center"/>
              <w:rPr>
                <w:rFonts w:ascii="ＭＳ 明朝" w:hAnsi="ＭＳ 明朝" w:hint="eastAsia"/>
                <w:sz w:val="22"/>
              </w:rPr>
            </w:pPr>
          </w:p>
        </w:tc>
      </w:tr>
      <w:tr w:rsidR="00C37F3B" w14:paraId="5642C773" w14:textId="77777777">
        <w:tc>
          <w:tcPr>
            <w:tcW w:w="1884" w:type="dxa"/>
          </w:tcPr>
          <w:p w14:paraId="2D430918" w14:textId="77777777" w:rsidR="00C37F3B" w:rsidRDefault="00C37F3B">
            <w:pPr>
              <w:spacing w:line="440" w:lineRule="exact"/>
              <w:rPr>
                <w:rFonts w:ascii="ＭＳ 明朝" w:hAnsi="ＭＳ 明朝" w:hint="eastAsia"/>
                <w:sz w:val="22"/>
              </w:rPr>
            </w:pPr>
          </w:p>
        </w:tc>
        <w:tc>
          <w:tcPr>
            <w:tcW w:w="5670" w:type="dxa"/>
          </w:tcPr>
          <w:p w14:paraId="7FC0A01A" w14:textId="77777777" w:rsidR="00C37F3B" w:rsidRDefault="00C37F3B">
            <w:pPr>
              <w:spacing w:line="440" w:lineRule="exact"/>
              <w:rPr>
                <w:rFonts w:ascii="ＭＳ 明朝" w:hAnsi="ＭＳ 明朝" w:hint="eastAsia"/>
                <w:sz w:val="22"/>
              </w:rPr>
            </w:pPr>
          </w:p>
        </w:tc>
        <w:tc>
          <w:tcPr>
            <w:tcW w:w="1050" w:type="dxa"/>
          </w:tcPr>
          <w:p w14:paraId="1BCB031A" w14:textId="77777777" w:rsidR="00C37F3B" w:rsidRDefault="00C37F3B">
            <w:pPr>
              <w:spacing w:line="440" w:lineRule="exact"/>
              <w:jc w:val="center"/>
              <w:rPr>
                <w:rFonts w:ascii="ＭＳ 明朝" w:hAnsi="ＭＳ 明朝" w:hint="eastAsia"/>
                <w:sz w:val="22"/>
              </w:rPr>
            </w:pPr>
          </w:p>
        </w:tc>
      </w:tr>
      <w:tr w:rsidR="00C37F3B" w14:paraId="16560C63" w14:textId="77777777">
        <w:tc>
          <w:tcPr>
            <w:tcW w:w="1884" w:type="dxa"/>
          </w:tcPr>
          <w:p w14:paraId="5AEA59CC" w14:textId="77777777" w:rsidR="00C37F3B" w:rsidRDefault="00C37F3B">
            <w:pPr>
              <w:spacing w:line="440" w:lineRule="exact"/>
              <w:rPr>
                <w:rFonts w:ascii="ＭＳ 明朝" w:hAnsi="ＭＳ 明朝" w:hint="eastAsia"/>
                <w:sz w:val="22"/>
              </w:rPr>
            </w:pPr>
            <w:r>
              <w:rPr>
                <w:rFonts w:ascii="ＭＳ 明朝" w:hAnsi="ＭＳ 明朝" w:hint="eastAsia"/>
                <w:sz w:val="22"/>
              </w:rPr>
              <w:t>３</w:t>
            </w:r>
          </w:p>
        </w:tc>
        <w:tc>
          <w:tcPr>
            <w:tcW w:w="5670" w:type="dxa"/>
          </w:tcPr>
          <w:p w14:paraId="6B83CAD6" w14:textId="77777777" w:rsidR="00C37F3B" w:rsidRDefault="00C37F3B">
            <w:pPr>
              <w:spacing w:line="440" w:lineRule="exact"/>
              <w:rPr>
                <w:rFonts w:ascii="ＭＳ 明朝" w:hAnsi="ＭＳ 明朝" w:hint="eastAsia"/>
                <w:sz w:val="22"/>
              </w:rPr>
            </w:pPr>
            <w:r>
              <w:rPr>
                <w:rFonts w:ascii="ＭＳ 明朝" w:hAnsi="ＭＳ 明朝" w:hint="eastAsia"/>
                <w:sz w:val="22"/>
              </w:rPr>
              <w:t>訪問計画の策定と実績管理</w:t>
            </w:r>
          </w:p>
        </w:tc>
        <w:tc>
          <w:tcPr>
            <w:tcW w:w="1050" w:type="dxa"/>
          </w:tcPr>
          <w:p w14:paraId="3A096AE1" w14:textId="77777777" w:rsidR="00C37F3B" w:rsidRDefault="00C37F3B">
            <w:pPr>
              <w:spacing w:line="440" w:lineRule="exact"/>
              <w:jc w:val="center"/>
              <w:rPr>
                <w:rFonts w:ascii="ＭＳ 明朝" w:hAnsi="ＭＳ 明朝" w:hint="eastAsia"/>
                <w:sz w:val="22"/>
              </w:rPr>
            </w:pPr>
          </w:p>
        </w:tc>
      </w:tr>
      <w:tr w:rsidR="00C37F3B" w14:paraId="1EACF2FA" w14:textId="77777777">
        <w:tc>
          <w:tcPr>
            <w:tcW w:w="1884" w:type="dxa"/>
          </w:tcPr>
          <w:p w14:paraId="7E25F2D9" w14:textId="77777777" w:rsidR="00C37F3B" w:rsidRDefault="00C37F3B">
            <w:pPr>
              <w:spacing w:line="440" w:lineRule="exact"/>
              <w:rPr>
                <w:rFonts w:ascii="ＭＳ 明朝" w:hAnsi="ＭＳ 明朝" w:hint="eastAsia"/>
                <w:sz w:val="22"/>
              </w:rPr>
            </w:pPr>
            <w:r>
              <w:rPr>
                <w:rFonts w:ascii="ＭＳ 明朝" w:hAnsi="ＭＳ 明朝" w:hint="eastAsia"/>
                <w:sz w:val="22"/>
              </w:rPr>
              <w:t>３－１</w:t>
            </w:r>
          </w:p>
        </w:tc>
        <w:tc>
          <w:tcPr>
            <w:tcW w:w="5670" w:type="dxa"/>
          </w:tcPr>
          <w:p w14:paraId="10E27A94" w14:textId="77777777" w:rsidR="00C37F3B" w:rsidRDefault="00C37F3B">
            <w:pPr>
              <w:spacing w:line="440" w:lineRule="exact"/>
              <w:rPr>
                <w:rFonts w:ascii="ＭＳ 明朝" w:hAnsi="ＭＳ 明朝" w:hint="eastAsia"/>
                <w:sz w:val="22"/>
              </w:rPr>
            </w:pPr>
            <w:r>
              <w:rPr>
                <w:rFonts w:ascii="ＭＳ 明朝" w:hAnsi="ＭＳ 明朝" w:hint="eastAsia"/>
                <w:sz w:val="22"/>
              </w:rPr>
              <w:t>訪問計画の策定手順</w:t>
            </w:r>
          </w:p>
        </w:tc>
        <w:tc>
          <w:tcPr>
            <w:tcW w:w="1050" w:type="dxa"/>
          </w:tcPr>
          <w:p w14:paraId="5B852A19" w14:textId="77777777" w:rsidR="00C37F3B" w:rsidRDefault="00C37F3B">
            <w:pPr>
              <w:spacing w:line="440" w:lineRule="exact"/>
              <w:jc w:val="center"/>
              <w:rPr>
                <w:rFonts w:ascii="ＭＳ 明朝" w:hAnsi="ＭＳ 明朝" w:hint="eastAsia"/>
                <w:sz w:val="22"/>
              </w:rPr>
            </w:pPr>
            <w:hyperlink w:anchor="訪問計画の策定手順" w:history="1">
              <w:r>
                <w:rPr>
                  <w:rStyle w:val="a3"/>
                  <w:rFonts w:ascii="ＭＳ 明朝" w:hAnsi="ＭＳ 明朝" w:hint="eastAsia"/>
                  <w:sz w:val="22"/>
                </w:rPr>
                <w:t>移動</w:t>
              </w:r>
            </w:hyperlink>
          </w:p>
        </w:tc>
      </w:tr>
      <w:tr w:rsidR="00C37F3B" w14:paraId="7ABBCA8E" w14:textId="77777777">
        <w:tc>
          <w:tcPr>
            <w:tcW w:w="1884" w:type="dxa"/>
          </w:tcPr>
          <w:p w14:paraId="6BF217E4" w14:textId="77777777" w:rsidR="00C37F3B" w:rsidRDefault="00C37F3B">
            <w:pPr>
              <w:spacing w:line="440" w:lineRule="exact"/>
              <w:rPr>
                <w:rFonts w:ascii="ＭＳ 明朝" w:hAnsi="ＭＳ 明朝" w:hint="eastAsia"/>
                <w:sz w:val="22"/>
              </w:rPr>
            </w:pPr>
            <w:r>
              <w:rPr>
                <w:rFonts w:ascii="ＭＳ 明朝" w:hAnsi="ＭＳ 明朝" w:hint="eastAsia"/>
                <w:sz w:val="22"/>
              </w:rPr>
              <w:t>３－２</w:t>
            </w:r>
          </w:p>
        </w:tc>
        <w:tc>
          <w:tcPr>
            <w:tcW w:w="5670" w:type="dxa"/>
          </w:tcPr>
          <w:p w14:paraId="418B7313" w14:textId="77777777" w:rsidR="00C37F3B" w:rsidRDefault="00C37F3B">
            <w:pPr>
              <w:spacing w:line="440" w:lineRule="exact"/>
              <w:rPr>
                <w:rFonts w:ascii="ＭＳ 明朝" w:hAnsi="ＭＳ 明朝" w:hint="eastAsia"/>
                <w:sz w:val="22"/>
              </w:rPr>
            </w:pPr>
            <w:r>
              <w:rPr>
                <w:rFonts w:ascii="ＭＳ 明朝" w:hAnsi="ＭＳ 明朝" w:hint="eastAsia"/>
                <w:sz w:val="22"/>
              </w:rPr>
              <w:t>実績データの入力と承認</w:t>
            </w:r>
          </w:p>
        </w:tc>
        <w:tc>
          <w:tcPr>
            <w:tcW w:w="1050" w:type="dxa"/>
          </w:tcPr>
          <w:p w14:paraId="1DCA7373" w14:textId="77777777" w:rsidR="00C37F3B" w:rsidRDefault="00C37F3B">
            <w:pPr>
              <w:spacing w:line="440" w:lineRule="exact"/>
              <w:jc w:val="center"/>
              <w:rPr>
                <w:rFonts w:ascii="ＭＳ 明朝" w:hAnsi="ＭＳ 明朝" w:hint="eastAsia"/>
                <w:sz w:val="22"/>
              </w:rPr>
            </w:pPr>
            <w:hyperlink w:anchor="実績データの入力と承認" w:history="1">
              <w:r>
                <w:rPr>
                  <w:rStyle w:val="a3"/>
                  <w:rFonts w:ascii="ＭＳ 明朝" w:hAnsi="ＭＳ 明朝" w:hint="eastAsia"/>
                  <w:sz w:val="22"/>
                </w:rPr>
                <w:t>移動</w:t>
              </w:r>
            </w:hyperlink>
          </w:p>
        </w:tc>
      </w:tr>
      <w:tr w:rsidR="00C37F3B" w14:paraId="4D12A7A7" w14:textId="77777777">
        <w:tc>
          <w:tcPr>
            <w:tcW w:w="1884" w:type="dxa"/>
          </w:tcPr>
          <w:p w14:paraId="1156AA3E" w14:textId="77777777" w:rsidR="00C37F3B" w:rsidRDefault="00C37F3B">
            <w:pPr>
              <w:spacing w:line="440" w:lineRule="exact"/>
              <w:rPr>
                <w:rFonts w:ascii="ＭＳ 明朝" w:hAnsi="ＭＳ 明朝" w:hint="eastAsia"/>
                <w:sz w:val="22"/>
              </w:rPr>
            </w:pPr>
            <w:r>
              <w:rPr>
                <w:rFonts w:ascii="ＭＳ 明朝" w:hAnsi="ＭＳ 明朝" w:hint="eastAsia"/>
                <w:sz w:val="22"/>
              </w:rPr>
              <w:t>３－３</w:t>
            </w:r>
          </w:p>
        </w:tc>
        <w:tc>
          <w:tcPr>
            <w:tcW w:w="5670" w:type="dxa"/>
          </w:tcPr>
          <w:p w14:paraId="44CDBB5B" w14:textId="77777777" w:rsidR="00C37F3B" w:rsidRDefault="00C37F3B">
            <w:pPr>
              <w:spacing w:line="440" w:lineRule="exact"/>
              <w:rPr>
                <w:rFonts w:ascii="ＭＳ 明朝" w:hAnsi="ＭＳ 明朝" w:hint="eastAsia"/>
                <w:sz w:val="22"/>
              </w:rPr>
            </w:pPr>
            <w:r>
              <w:rPr>
                <w:rFonts w:ascii="ＭＳ 明朝" w:hAnsi="ＭＳ 明朝" w:hint="eastAsia"/>
                <w:sz w:val="22"/>
              </w:rPr>
              <w:t>月末の実績締め手順</w:t>
            </w:r>
          </w:p>
        </w:tc>
        <w:tc>
          <w:tcPr>
            <w:tcW w:w="1050" w:type="dxa"/>
          </w:tcPr>
          <w:p w14:paraId="239959B1" w14:textId="77777777" w:rsidR="00C37F3B" w:rsidRDefault="00C37F3B">
            <w:pPr>
              <w:spacing w:line="440" w:lineRule="exact"/>
              <w:jc w:val="center"/>
              <w:rPr>
                <w:rFonts w:ascii="ＭＳ 明朝" w:hAnsi="ＭＳ 明朝" w:hint="eastAsia"/>
                <w:sz w:val="22"/>
              </w:rPr>
            </w:pPr>
            <w:hyperlink w:anchor="月末の実績締め手順" w:history="1">
              <w:r>
                <w:rPr>
                  <w:rStyle w:val="a3"/>
                  <w:rFonts w:ascii="ＭＳ 明朝" w:hAnsi="ＭＳ 明朝" w:hint="eastAsia"/>
                  <w:sz w:val="22"/>
                </w:rPr>
                <w:t>移動</w:t>
              </w:r>
            </w:hyperlink>
          </w:p>
        </w:tc>
      </w:tr>
      <w:tr w:rsidR="00C37F3B" w14:paraId="00E43EAC" w14:textId="77777777">
        <w:tc>
          <w:tcPr>
            <w:tcW w:w="1884" w:type="dxa"/>
          </w:tcPr>
          <w:p w14:paraId="5FB68F07" w14:textId="77777777" w:rsidR="00C37F3B" w:rsidRDefault="00C37F3B">
            <w:pPr>
              <w:spacing w:line="440" w:lineRule="exact"/>
              <w:rPr>
                <w:rFonts w:ascii="ＭＳ 明朝" w:hAnsi="ＭＳ 明朝" w:hint="eastAsia"/>
                <w:sz w:val="22"/>
              </w:rPr>
            </w:pPr>
          </w:p>
        </w:tc>
        <w:tc>
          <w:tcPr>
            <w:tcW w:w="5670" w:type="dxa"/>
          </w:tcPr>
          <w:p w14:paraId="7999E5D1" w14:textId="77777777" w:rsidR="00C37F3B" w:rsidRDefault="00C37F3B">
            <w:pPr>
              <w:spacing w:line="440" w:lineRule="exact"/>
              <w:rPr>
                <w:rFonts w:ascii="ＭＳ 明朝" w:hAnsi="ＭＳ 明朝" w:hint="eastAsia"/>
                <w:sz w:val="22"/>
              </w:rPr>
            </w:pPr>
          </w:p>
        </w:tc>
        <w:tc>
          <w:tcPr>
            <w:tcW w:w="1050" w:type="dxa"/>
          </w:tcPr>
          <w:p w14:paraId="201280CF" w14:textId="77777777" w:rsidR="00C37F3B" w:rsidRDefault="00C37F3B">
            <w:pPr>
              <w:spacing w:line="440" w:lineRule="exact"/>
              <w:jc w:val="center"/>
              <w:rPr>
                <w:rFonts w:ascii="ＭＳ 明朝" w:hAnsi="ＭＳ 明朝" w:hint="eastAsia"/>
                <w:sz w:val="22"/>
              </w:rPr>
            </w:pPr>
          </w:p>
        </w:tc>
      </w:tr>
      <w:tr w:rsidR="00C37F3B" w14:paraId="658F48AB" w14:textId="77777777">
        <w:tc>
          <w:tcPr>
            <w:tcW w:w="1884" w:type="dxa"/>
          </w:tcPr>
          <w:p w14:paraId="4F450C2C" w14:textId="77777777" w:rsidR="00C37F3B" w:rsidRDefault="00C37F3B">
            <w:pPr>
              <w:spacing w:line="440" w:lineRule="exact"/>
              <w:rPr>
                <w:rFonts w:ascii="ＭＳ 明朝" w:hAnsi="ＭＳ 明朝" w:hint="eastAsia"/>
                <w:sz w:val="22"/>
              </w:rPr>
            </w:pPr>
            <w:r>
              <w:rPr>
                <w:rFonts w:ascii="ＭＳ 明朝" w:hAnsi="ＭＳ 明朝" w:hint="eastAsia"/>
                <w:sz w:val="22"/>
              </w:rPr>
              <w:t>４</w:t>
            </w:r>
          </w:p>
        </w:tc>
        <w:tc>
          <w:tcPr>
            <w:tcW w:w="5670" w:type="dxa"/>
          </w:tcPr>
          <w:p w14:paraId="26F0DCF6" w14:textId="77777777" w:rsidR="00C37F3B" w:rsidRDefault="00C37F3B">
            <w:pPr>
              <w:spacing w:line="440" w:lineRule="exact"/>
              <w:rPr>
                <w:rFonts w:ascii="ＭＳ 明朝" w:hAnsi="ＭＳ 明朝" w:hint="eastAsia"/>
                <w:sz w:val="22"/>
              </w:rPr>
            </w:pPr>
            <w:r>
              <w:rPr>
                <w:rFonts w:ascii="ＭＳ 明朝" w:hAnsi="ＭＳ 明朝" w:hint="eastAsia"/>
                <w:sz w:val="22"/>
              </w:rPr>
              <w:t>給付データの入力と請求</w:t>
            </w:r>
          </w:p>
        </w:tc>
        <w:tc>
          <w:tcPr>
            <w:tcW w:w="1050" w:type="dxa"/>
          </w:tcPr>
          <w:p w14:paraId="01599AAB" w14:textId="77777777" w:rsidR="00C37F3B" w:rsidRDefault="00C37F3B">
            <w:pPr>
              <w:spacing w:line="440" w:lineRule="exact"/>
              <w:jc w:val="center"/>
              <w:rPr>
                <w:rFonts w:ascii="ＭＳ 明朝" w:hAnsi="ＭＳ 明朝" w:hint="eastAsia"/>
                <w:sz w:val="22"/>
              </w:rPr>
            </w:pPr>
          </w:p>
        </w:tc>
      </w:tr>
      <w:tr w:rsidR="00C37F3B" w14:paraId="7EC47728" w14:textId="77777777">
        <w:tc>
          <w:tcPr>
            <w:tcW w:w="1884" w:type="dxa"/>
          </w:tcPr>
          <w:p w14:paraId="44E3AAF4" w14:textId="77777777" w:rsidR="00C37F3B" w:rsidRDefault="00C37F3B">
            <w:pPr>
              <w:spacing w:line="440" w:lineRule="exact"/>
              <w:rPr>
                <w:rFonts w:ascii="ＭＳ 明朝" w:hAnsi="ＭＳ 明朝" w:hint="eastAsia"/>
                <w:sz w:val="22"/>
              </w:rPr>
            </w:pPr>
            <w:r>
              <w:rPr>
                <w:rFonts w:ascii="ＭＳ 明朝" w:hAnsi="ＭＳ 明朝" w:hint="eastAsia"/>
                <w:sz w:val="22"/>
              </w:rPr>
              <w:t>４－１</w:t>
            </w:r>
          </w:p>
        </w:tc>
        <w:tc>
          <w:tcPr>
            <w:tcW w:w="5670" w:type="dxa"/>
          </w:tcPr>
          <w:p w14:paraId="6D2227FB" w14:textId="77777777" w:rsidR="00C37F3B" w:rsidRDefault="00C37F3B">
            <w:pPr>
              <w:spacing w:line="440" w:lineRule="exact"/>
              <w:rPr>
                <w:rFonts w:ascii="ＭＳ 明朝" w:hAnsi="ＭＳ 明朝" w:hint="eastAsia"/>
                <w:sz w:val="22"/>
              </w:rPr>
            </w:pPr>
            <w:r>
              <w:rPr>
                <w:rFonts w:ascii="ＭＳ 明朝" w:hAnsi="ＭＳ 明朝" w:hint="eastAsia"/>
                <w:sz w:val="22"/>
              </w:rPr>
              <w:t>居宅と訪看の給付データ作成手順</w:t>
            </w:r>
          </w:p>
        </w:tc>
        <w:tc>
          <w:tcPr>
            <w:tcW w:w="1050" w:type="dxa"/>
          </w:tcPr>
          <w:p w14:paraId="5264C41D" w14:textId="77777777" w:rsidR="00C37F3B" w:rsidRDefault="00C37F3B">
            <w:pPr>
              <w:spacing w:line="440" w:lineRule="exact"/>
              <w:jc w:val="center"/>
              <w:rPr>
                <w:rFonts w:ascii="ＭＳ 明朝" w:hAnsi="ＭＳ 明朝" w:hint="eastAsia"/>
                <w:sz w:val="22"/>
              </w:rPr>
            </w:pPr>
            <w:hyperlink w:anchor="給付データ作成" w:history="1">
              <w:r>
                <w:rPr>
                  <w:rStyle w:val="a3"/>
                  <w:rFonts w:ascii="ＭＳ 明朝" w:hAnsi="ＭＳ 明朝" w:hint="eastAsia"/>
                  <w:sz w:val="22"/>
                </w:rPr>
                <w:t>移</w:t>
              </w:r>
              <w:bookmarkStart w:id="15" w:name="_Hlt177021324"/>
              <w:r>
                <w:rPr>
                  <w:rStyle w:val="a3"/>
                  <w:rFonts w:ascii="ＭＳ 明朝" w:hAnsi="ＭＳ 明朝" w:hint="eastAsia"/>
                  <w:sz w:val="22"/>
                </w:rPr>
                <w:t>動</w:t>
              </w:r>
              <w:bookmarkEnd w:id="15"/>
            </w:hyperlink>
          </w:p>
        </w:tc>
      </w:tr>
      <w:tr w:rsidR="00C37F3B" w14:paraId="4925C982" w14:textId="77777777">
        <w:tc>
          <w:tcPr>
            <w:tcW w:w="1884" w:type="dxa"/>
          </w:tcPr>
          <w:p w14:paraId="521C2594" w14:textId="77777777" w:rsidR="00C37F3B" w:rsidRDefault="00C37F3B">
            <w:pPr>
              <w:spacing w:line="440" w:lineRule="exact"/>
              <w:rPr>
                <w:rFonts w:ascii="ＭＳ 明朝" w:hAnsi="ＭＳ 明朝" w:hint="eastAsia"/>
                <w:sz w:val="22"/>
              </w:rPr>
            </w:pPr>
            <w:r>
              <w:rPr>
                <w:rFonts w:ascii="ＭＳ 明朝" w:hAnsi="ＭＳ 明朝" w:hint="eastAsia"/>
                <w:sz w:val="22"/>
              </w:rPr>
              <w:t>４－２</w:t>
            </w:r>
          </w:p>
        </w:tc>
        <w:tc>
          <w:tcPr>
            <w:tcW w:w="5670" w:type="dxa"/>
          </w:tcPr>
          <w:p w14:paraId="1CDA75E9" w14:textId="77777777" w:rsidR="00C37F3B" w:rsidRDefault="00C37F3B">
            <w:pPr>
              <w:spacing w:line="440" w:lineRule="exact"/>
              <w:rPr>
                <w:rFonts w:ascii="ＭＳ 明朝" w:hAnsi="ＭＳ 明朝" w:hint="eastAsia"/>
                <w:sz w:val="22"/>
              </w:rPr>
            </w:pPr>
            <w:r>
              <w:rPr>
                <w:rFonts w:ascii="ＭＳ 明朝" w:hAnsi="ＭＳ 明朝" w:hint="eastAsia"/>
                <w:sz w:val="22"/>
              </w:rPr>
              <w:t>伝送データの生成と送信手順</w:t>
            </w:r>
          </w:p>
        </w:tc>
        <w:tc>
          <w:tcPr>
            <w:tcW w:w="1050" w:type="dxa"/>
          </w:tcPr>
          <w:p w14:paraId="03EA28A4" w14:textId="77777777" w:rsidR="00C37F3B" w:rsidRDefault="00C37F3B">
            <w:pPr>
              <w:spacing w:line="440" w:lineRule="exact"/>
              <w:jc w:val="center"/>
              <w:rPr>
                <w:rFonts w:ascii="ＭＳ 明朝" w:hAnsi="ＭＳ 明朝" w:hint="eastAsia"/>
                <w:sz w:val="22"/>
              </w:rPr>
            </w:pPr>
            <w:hyperlink w:anchor="伝送データ送信" w:history="1">
              <w:r>
                <w:rPr>
                  <w:rStyle w:val="a3"/>
                  <w:rFonts w:ascii="ＭＳ 明朝" w:hAnsi="ＭＳ 明朝" w:hint="eastAsia"/>
                  <w:sz w:val="22"/>
                </w:rPr>
                <w:t>移</w:t>
              </w:r>
              <w:bookmarkStart w:id="16" w:name="_Hlt177009164"/>
              <w:bookmarkStart w:id="17" w:name="_Hlt177009165"/>
              <w:bookmarkStart w:id="18" w:name="_Hlt177009198"/>
              <w:bookmarkStart w:id="19" w:name="_Hlt177021330"/>
              <w:r>
                <w:rPr>
                  <w:rStyle w:val="a3"/>
                  <w:rFonts w:ascii="ＭＳ 明朝" w:hAnsi="ＭＳ 明朝" w:hint="eastAsia"/>
                  <w:sz w:val="22"/>
                </w:rPr>
                <w:t>動</w:t>
              </w:r>
              <w:bookmarkEnd w:id="16"/>
              <w:bookmarkEnd w:id="17"/>
              <w:bookmarkEnd w:id="18"/>
              <w:bookmarkEnd w:id="19"/>
            </w:hyperlink>
          </w:p>
        </w:tc>
      </w:tr>
      <w:tr w:rsidR="00C37F3B" w14:paraId="5CC2B9D2" w14:textId="77777777">
        <w:tc>
          <w:tcPr>
            <w:tcW w:w="1884" w:type="dxa"/>
          </w:tcPr>
          <w:p w14:paraId="49B06754" w14:textId="77777777" w:rsidR="00C37F3B" w:rsidRDefault="00C37F3B">
            <w:pPr>
              <w:spacing w:line="440" w:lineRule="exact"/>
              <w:rPr>
                <w:rFonts w:ascii="ＭＳ 明朝" w:hAnsi="ＭＳ 明朝" w:hint="eastAsia"/>
                <w:sz w:val="22"/>
              </w:rPr>
            </w:pPr>
            <w:r>
              <w:rPr>
                <w:rFonts w:ascii="ＭＳ 明朝" w:hAnsi="ＭＳ 明朝" w:hint="eastAsia"/>
                <w:sz w:val="22"/>
              </w:rPr>
              <w:t>４－３</w:t>
            </w:r>
          </w:p>
        </w:tc>
        <w:tc>
          <w:tcPr>
            <w:tcW w:w="5670" w:type="dxa"/>
          </w:tcPr>
          <w:p w14:paraId="0F78D8F6" w14:textId="77777777" w:rsidR="00C37F3B" w:rsidRDefault="00C37F3B">
            <w:pPr>
              <w:spacing w:line="440" w:lineRule="exact"/>
              <w:rPr>
                <w:rFonts w:ascii="ＭＳ 明朝" w:hAnsi="ＭＳ 明朝" w:hint="eastAsia"/>
                <w:sz w:val="22"/>
              </w:rPr>
            </w:pPr>
            <w:r>
              <w:rPr>
                <w:rFonts w:ascii="ＭＳ 明朝" w:hAnsi="ＭＳ 明朝" w:hint="eastAsia"/>
                <w:sz w:val="22"/>
              </w:rPr>
              <w:t>介護伝送ソフトのインストール</w:t>
            </w:r>
          </w:p>
        </w:tc>
        <w:bookmarkStart w:id="20" w:name="_Hlt177021241"/>
        <w:tc>
          <w:tcPr>
            <w:tcW w:w="1050" w:type="dxa"/>
          </w:tcPr>
          <w:p w14:paraId="2A2807DF" w14:textId="77777777" w:rsidR="00C37F3B" w:rsidRDefault="00C37F3B">
            <w:pPr>
              <w:spacing w:line="440" w:lineRule="exact"/>
              <w:jc w:val="center"/>
              <w:rPr>
                <w:rFonts w:ascii="ＭＳ 明朝" w:hAnsi="ＭＳ 明朝" w:hint="eastAsia"/>
                <w:sz w:val="22"/>
              </w:rPr>
            </w:pPr>
            <w:r>
              <w:rPr>
                <w:rFonts w:ascii="ＭＳ 明朝" w:hAnsi="ＭＳ 明朝"/>
                <w:sz w:val="22"/>
              </w:rPr>
              <w:fldChar w:fldCharType="begin"/>
            </w:r>
            <w:r>
              <w:rPr>
                <w:rFonts w:ascii="ＭＳ 明朝" w:hAnsi="ＭＳ 明朝"/>
                <w:sz w:val="22"/>
              </w:rPr>
              <w:instrText>HYPERLINK  \l "介護伝送ソフト"</w:instrText>
            </w:r>
            <w:r>
              <w:rPr>
                <w:rFonts w:ascii="ＭＳ 明朝" w:hAnsi="ＭＳ 明朝"/>
                <w:sz w:val="22"/>
              </w:rPr>
              <w:fldChar w:fldCharType="separate"/>
            </w:r>
            <w:r>
              <w:rPr>
                <w:rStyle w:val="a3"/>
                <w:rFonts w:ascii="ＭＳ 明朝" w:hAnsi="ＭＳ 明朝" w:hint="eastAsia"/>
                <w:sz w:val="22"/>
              </w:rPr>
              <w:t>移</w:t>
            </w:r>
            <w:bookmarkStart w:id="21" w:name="_Hlt177009284"/>
            <w:bookmarkStart w:id="22" w:name="_Hlt177009308"/>
            <w:r>
              <w:rPr>
                <w:rStyle w:val="a3"/>
                <w:rFonts w:ascii="ＭＳ 明朝" w:hAnsi="ＭＳ 明朝" w:hint="eastAsia"/>
                <w:sz w:val="22"/>
              </w:rPr>
              <w:t>動</w:t>
            </w:r>
            <w:bookmarkEnd w:id="21"/>
            <w:bookmarkEnd w:id="22"/>
            <w:r>
              <w:rPr>
                <w:rFonts w:ascii="ＭＳ 明朝" w:hAnsi="ＭＳ 明朝"/>
                <w:sz w:val="22"/>
              </w:rPr>
              <w:fldChar w:fldCharType="end"/>
            </w:r>
            <w:bookmarkEnd w:id="20"/>
          </w:p>
        </w:tc>
      </w:tr>
      <w:tr w:rsidR="00C37F3B" w14:paraId="78895F30" w14:textId="77777777">
        <w:tc>
          <w:tcPr>
            <w:tcW w:w="1884" w:type="dxa"/>
          </w:tcPr>
          <w:p w14:paraId="355F95E4" w14:textId="77777777" w:rsidR="00C37F3B" w:rsidRDefault="00C37F3B">
            <w:pPr>
              <w:spacing w:line="440" w:lineRule="exact"/>
              <w:rPr>
                <w:rFonts w:ascii="ＭＳ 明朝" w:hAnsi="ＭＳ 明朝" w:hint="eastAsia"/>
                <w:sz w:val="22"/>
              </w:rPr>
            </w:pPr>
          </w:p>
        </w:tc>
        <w:tc>
          <w:tcPr>
            <w:tcW w:w="5670" w:type="dxa"/>
          </w:tcPr>
          <w:p w14:paraId="2F06152F" w14:textId="77777777" w:rsidR="00C37F3B" w:rsidRDefault="00C37F3B">
            <w:pPr>
              <w:spacing w:line="440" w:lineRule="exact"/>
              <w:rPr>
                <w:rFonts w:ascii="ＭＳ 明朝" w:hAnsi="ＭＳ 明朝" w:hint="eastAsia"/>
                <w:sz w:val="22"/>
              </w:rPr>
            </w:pPr>
          </w:p>
        </w:tc>
        <w:tc>
          <w:tcPr>
            <w:tcW w:w="1050" w:type="dxa"/>
          </w:tcPr>
          <w:p w14:paraId="17677F3F" w14:textId="77777777" w:rsidR="00C37F3B" w:rsidRDefault="00C37F3B">
            <w:pPr>
              <w:spacing w:line="440" w:lineRule="exact"/>
              <w:jc w:val="center"/>
              <w:rPr>
                <w:rFonts w:ascii="ＭＳ 明朝" w:hAnsi="ＭＳ 明朝" w:hint="eastAsia"/>
                <w:sz w:val="22"/>
              </w:rPr>
            </w:pPr>
          </w:p>
        </w:tc>
      </w:tr>
    </w:tbl>
    <w:p w14:paraId="4915A355" w14:textId="77777777" w:rsidR="00C37F3B" w:rsidRDefault="00C37F3B">
      <w:pPr>
        <w:pStyle w:val="a9"/>
        <w:rPr>
          <w:rFonts w:hint="eastAsia"/>
          <w:b/>
          <w:bCs/>
          <w:sz w:val="32"/>
          <w:szCs w:val="32"/>
        </w:rPr>
      </w:pPr>
      <w:r>
        <w:br w:type="page"/>
      </w:r>
      <w:r>
        <w:rPr>
          <w:rFonts w:hint="eastAsia"/>
          <w:b/>
          <w:bCs/>
          <w:sz w:val="32"/>
          <w:szCs w:val="32"/>
        </w:rPr>
        <w:lastRenderedPageBreak/>
        <w:t>１：財務会計と現預金の管理</w:t>
      </w:r>
    </w:p>
    <w:p w14:paraId="5E27C71F" w14:textId="77777777" w:rsidR="00C37F3B" w:rsidRDefault="00C37F3B">
      <w:pPr>
        <w:pStyle w:val="a9"/>
        <w:rPr>
          <w:rFonts w:hint="eastAsia"/>
          <w:b/>
          <w:bCs/>
          <w:sz w:val="28"/>
          <w:szCs w:val="28"/>
        </w:rPr>
      </w:pPr>
      <w:bookmarkStart w:id="23" w:name="_Hlt174789909"/>
      <w:bookmarkStart w:id="24" w:name="_Hlt174789936"/>
      <w:bookmarkStart w:id="25" w:name="_Hlt174789993"/>
      <w:bookmarkEnd w:id="23"/>
      <w:bookmarkEnd w:id="24"/>
      <w:bookmarkEnd w:id="25"/>
      <w:r>
        <w:rPr>
          <w:rFonts w:hint="eastAsia"/>
          <w:b/>
          <w:bCs/>
          <w:sz w:val="28"/>
          <w:szCs w:val="28"/>
        </w:rPr>
        <w:t>１－１：</w:t>
      </w:r>
      <w:bookmarkStart w:id="26" w:name="_Hlt174947462"/>
      <w:bookmarkStart w:id="27" w:name="締日の会計処理と現預金の照合"/>
      <w:bookmarkEnd w:id="26"/>
      <w:bookmarkEnd w:id="27"/>
      <w:r>
        <w:rPr>
          <w:rFonts w:hint="eastAsia"/>
          <w:b/>
          <w:sz w:val="28"/>
          <w:szCs w:val="28"/>
        </w:rPr>
        <w:t>日々の会計処理と現預金の管理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52186E5A" w14:textId="77777777">
        <w:tc>
          <w:tcPr>
            <w:tcW w:w="519" w:type="dxa"/>
          </w:tcPr>
          <w:p w14:paraId="370EE8E6" w14:textId="77777777" w:rsidR="00C37F3B" w:rsidRDefault="00C37F3B">
            <w:pPr>
              <w:rPr>
                <w:rFonts w:ascii="ＭＳ ゴシック" w:eastAsia="ＭＳ ゴシック" w:hAnsi="ＭＳ ゴシック" w:hint="eastAsia"/>
                <w:sz w:val="20"/>
                <w:szCs w:val="20"/>
              </w:rPr>
            </w:pPr>
          </w:p>
        </w:tc>
        <w:tc>
          <w:tcPr>
            <w:tcW w:w="8227" w:type="dxa"/>
          </w:tcPr>
          <w:p w14:paraId="520983F7"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現金の出納処理</w:t>
            </w:r>
          </w:p>
        </w:tc>
      </w:tr>
      <w:tr w:rsidR="00C37F3B" w14:paraId="27B246CE" w14:textId="77777777">
        <w:tc>
          <w:tcPr>
            <w:tcW w:w="519" w:type="dxa"/>
          </w:tcPr>
          <w:p w14:paraId="0E4E417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6B318894"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現金の出納は、大口・小口訪看・小口看多機の別におこなう。</w:t>
            </w:r>
          </w:p>
          <w:p w14:paraId="6651919F"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小口では当該事業の経費のみを扱い、その他は大口現金で処理するものとする。</w:t>
            </w:r>
          </w:p>
          <w:p w14:paraId="624C645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（領収証には、支払者名と具体的な用途が記載されている事を確認する）</w:t>
            </w:r>
          </w:p>
        </w:tc>
      </w:tr>
      <w:tr w:rsidR="00C37F3B" w14:paraId="6334A73A" w14:textId="77777777">
        <w:tc>
          <w:tcPr>
            <w:tcW w:w="519" w:type="dxa"/>
          </w:tcPr>
          <w:p w14:paraId="7D53279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tc>
        <w:tc>
          <w:tcPr>
            <w:tcW w:w="8227" w:type="dxa"/>
          </w:tcPr>
          <w:p w14:paraId="7A220AF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大口現金の担当者は、現金出納帳に受払いを記帳して残高を管理し、小口への資金供給と、郵便局への入出金処理を行う。（郵便局への入金目安：現金残20万円を超えたら\       を残し入金する）</w:t>
            </w:r>
          </w:p>
          <w:p w14:paraId="070B9A8C"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月末には、専務に残高を照合してもらい、出納帳に検印を受ける。</w:t>
            </w:r>
          </w:p>
        </w:tc>
      </w:tr>
      <w:tr w:rsidR="00C37F3B" w14:paraId="31ABEF22" w14:textId="77777777">
        <w:tc>
          <w:tcPr>
            <w:tcW w:w="519" w:type="dxa"/>
          </w:tcPr>
          <w:p w14:paraId="7600490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p w14:paraId="03FDFC58" w14:textId="77777777" w:rsidR="00C37F3B" w:rsidRDefault="00C37F3B">
            <w:pPr>
              <w:jc w:val="right"/>
              <w:rPr>
                <w:rFonts w:ascii="ＭＳ ゴシック" w:eastAsia="ＭＳ ゴシック" w:hAnsi="ＭＳ ゴシック" w:hint="eastAsia"/>
                <w:sz w:val="20"/>
                <w:szCs w:val="20"/>
              </w:rPr>
            </w:pPr>
          </w:p>
          <w:p w14:paraId="41C66002" w14:textId="77777777" w:rsidR="00C37F3B" w:rsidRDefault="00C37F3B">
            <w:pPr>
              <w:jc w:val="right"/>
              <w:rPr>
                <w:rFonts w:ascii="ＭＳ ゴシック" w:eastAsia="ＭＳ ゴシック" w:hAnsi="ＭＳ ゴシック" w:hint="eastAsia"/>
                <w:sz w:val="20"/>
                <w:szCs w:val="20"/>
              </w:rPr>
            </w:pPr>
          </w:p>
        </w:tc>
        <w:tc>
          <w:tcPr>
            <w:tcW w:w="8227" w:type="dxa"/>
          </w:tcPr>
          <w:p w14:paraId="725E14B9"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小口現金の担当者は、Excel出納帳に受払いを入力して残高を管理する。</w:t>
            </w:r>
          </w:p>
          <w:p w14:paraId="1E4E01E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月末には、所長に残高を照合してもらって出納帳に検印を受け、領収書を添付して経理に提出する。</w:t>
            </w:r>
          </w:p>
        </w:tc>
      </w:tr>
      <w:tr w:rsidR="00C37F3B" w14:paraId="09943AC4" w14:textId="77777777">
        <w:tc>
          <w:tcPr>
            <w:tcW w:w="519" w:type="dxa"/>
          </w:tcPr>
          <w:p w14:paraId="2C01BAA1" w14:textId="77777777" w:rsidR="00C37F3B" w:rsidRDefault="00C37F3B">
            <w:pPr>
              <w:jc w:val="right"/>
              <w:rPr>
                <w:rFonts w:ascii="ＭＳ ゴシック" w:eastAsia="ＭＳ ゴシック" w:hAnsi="ＭＳ ゴシック" w:hint="eastAsia"/>
                <w:sz w:val="20"/>
                <w:szCs w:val="20"/>
              </w:rPr>
            </w:pPr>
          </w:p>
        </w:tc>
        <w:tc>
          <w:tcPr>
            <w:tcW w:w="8227" w:type="dxa"/>
          </w:tcPr>
          <w:p w14:paraId="59616CB5" w14:textId="77777777" w:rsidR="00C37F3B" w:rsidRDefault="00C37F3B">
            <w:pPr>
              <w:spacing w:line="280" w:lineRule="exact"/>
              <w:rPr>
                <w:rFonts w:ascii="ＭＳ ゴシック" w:eastAsia="ＭＳ ゴシック" w:hAnsi="ＭＳ ゴシック" w:hint="eastAsia"/>
                <w:sz w:val="20"/>
                <w:szCs w:val="20"/>
              </w:rPr>
            </w:pPr>
          </w:p>
        </w:tc>
      </w:tr>
      <w:tr w:rsidR="00C37F3B" w14:paraId="7FCAA58E" w14:textId="77777777">
        <w:tc>
          <w:tcPr>
            <w:tcW w:w="519" w:type="dxa"/>
          </w:tcPr>
          <w:p w14:paraId="169F30F8" w14:textId="77777777" w:rsidR="00C37F3B" w:rsidRDefault="00C37F3B">
            <w:pPr>
              <w:jc w:val="right"/>
              <w:rPr>
                <w:rFonts w:ascii="ＭＳ ゴシック" w:eastAsia="ＭＳ ゴシック" w:hAnsi="ＭＳ ゴシック" w:hint="eastAsia"/>
                <w:sz w:val="20"/>
                <w:szCs w:val="20"/>
              </w:rPr>
            </w:pPr>
          </w:p>
        </w:tc>
        <w:tc>
          <w:tcPr>
            <w:tcW w:w="8227" w:type="dxa"/>
          </w:tcPr>
          <w:p w14:paraId="742663AC"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売掛金の入金処理</w:t>
            </w:r>
          </w:p>
        </w:tc>
      </w:tr>
      <w:tr w:rsidR="00C37F3B" w14:paraId="19B0D883" w14:textId="77777777">
        <w:tc>
          <w:tcPr>
            <w:tcW w:w="519" w:type="dxa"/>
          </w:tcPr>
          <w:p w14:paraId="1C3E445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11</w:t>
            </w:r>
          </w:p>
        </w:tc>
        <w:tc>
          <w:tcPr>
            <w:tcW w:w="8227" w:type="dxa"/>
          </w:tcPr>
          <w:p w14:paraId="1BD01B3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売掛の現金入金は、集金袋を看多機分が判るよう大口の現金出納長へ記帳し、未収金残高一覧表にも転記して残高を照合する。（原則として週単位で行う）</w:t>
            </w:r>
          </w:p>
        </w:tc>
      </w:tr>
      <w:tr w:rsidR="00C37F3B" w14:paraId="2C1BF6FA" w14:textId="77777777">
        <w:tc>
          <w:tcPr>
            <w:tcW w:w="519" w:type="dxa"/>
          </w:tcPr>
          <w:p w14:paraId="306ED0A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w:t>
            </w:r>
          </w:p>
        </w:tc>
        <w:tc>
          <w:tcPr>
            <w:tcW w:w="8227" w:type="dxa"/>
          </w:tcPr>
          <w:p w14:paraId="2647D0A4"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月末には、振込み入金分も未収金残高一覧表に転記し、訪看ソフトで入金データを一覧表から一括入力する。（月末集計前の方が繰越残を確認しやすい）</w:t>
            </w:r>
          </w:p>
        </w:tc>
      </w:tr>
      <w:tr w:rsidR="00C37F3B" w14:paraId="5842D540" w14:textId="77777777">
        <w:tc>
          <w:tcPr>
            <w:tcW w:w="519" w:type="dxa"/>
          </w:tcPr>
          <w:p w14:paraId="47DE8EA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w:t>
            </w:r>
          </w:p>
        </w:tc>
        <w:tc>
          <w:tcPr>
            <w:tcW w:w="8227" w:type="dxa"/>
          </w:tcPr>
          <w:p w14:paraId="4013F24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保険機関からの振込み入金分は、\経営情報\実績月次推移表「返戻・月遅れ管理表」の振込入金欄に入力し、残高を確認しておく。</w:t>
            </w:r>
          </w:p>
        </w:tc>
      </w:tr>
      <w:tr w:rsidR="00C37F3B" w14:paraId="4C142A69" w14:textId="77777777">
        <w:tc>
          <w:tcPr>
            <w:tcW w:w="519" w:type="dxa"/>
          </w:tcPr>
          <w:p w14:paraId="16FBE653" w14:textId="77777777" w:rsidR="00C37F3B" w:rsidRDefault="00C37F3B">
            <w:pPr>
              <w:jc w:val="right"/>
              <w:rPr>
                <w:rFonts w:ascii="ＭＳ ゴシック" w:eastAsia="ＭＳ ゴシック" w:hAnsi="ＭＳ ゴシック" w:hint="eastAsia"/>
                <w:sz w:val="20"/>
                <w:szCs w:val="20"/>
              </w:rPr>
            </w:pPr>
          </w:p>
        </w:tc>
        <w:tc>
          <w:tcPr>
            <w:tcW w:w="8227" w:type="dxa"/>
          </w:tcPr>
          <w:p w14:paraId="58BFAB1C" w14:textId="77777777" w:rsidR="00C37F3B" w:rsidRDefault="00C37F3B">
            <w:pPr>
              <w:rPr>
                <w:rFonts w:ascii="ＭＳ ゴシック" w:eastAsia="ＭＳ ゴシック" w:hAnsi="ＭＳ ゴシック" w:hint="eastAsia"/>
                <w:sz w:val="20"/>
                <w:szCs w:val="20"/>
              </w:rPr>
            </w:pPr>
          </w:p>
        </w:tc>
      </w:tr>
      <w:tr w:rsidR="00C37F3B" w14:paraId="1142E90A" w14:textId="77777777">
        <w:tc>
          <w:tcPr>
            <w:tcW w:w="519" w:type="dxa"/>
          </w:tcPr>
          <w:p w14:paraId="3CABE4CC" w14:textId="77777777" w:rsidR="00C37F3B" w:rsidRDefault="00C37F3B">
            <w:pPr>
              <w:jc w:val="right"/>
              <w:rPr>
                <w:rFonts w:ascii="ＭＳ ゴシック" w:eastAsia="ＭＳ ゴシック" w:hAnsi="ＭＳ ゴシック" w:hint="eastAsia"/>
                <w:sz w:val="20"/>
                <w:szCs w:val="20"/>
              </w:rPr>
            </w:pPr>
          </w:p>
        </w:tc>
        <w:tc>
          <w:tcPr>
            <w:tcW w:w="8227" w:type="dxa"/>
          </w:tcPr>
          <w:p w14:paraId="29753A1B"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買掛金等の支払処理</w:t>
            </w:r>
          </w:p>
        </w:tc>
      </w:tr>
      <w:tr w:rsidR="00C37F3B" w14:paraId="74E03A44" w14:textId="77777777">
        <w:tc>
          <w:tcPr>
            <w:tcW w:w="519" w:type="dxa"/>
          </w:tcPr>
          <w:p w14:paraId="4EF2E63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21</w:t>
            </w:r>
          </w:p>
        </w:tc>
        <w:tc>
          <w:tcPr>
            <w:tcW w:w="8227" w:type="dxa"/>
          </w:tcPr>
          <w:p w14:paraId="5775E38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自動引落し分の請求書類は、受領の都度当該ファイルに綴じておく。</w:t>
            </w:r>
          </w:p>
          <w:p w14:paraId="60A6AA4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（カード会社の請求書は、明細の記載がないため納品書等の添付を要する）</w:t>
            </w:r>
          </w:p>
        </w:tc>
      </w:tr>
      <w:tr w:rsidR="00C37F3B" w14:paraId="5C55F349" w14:textId="77777777">
        <w:tc>
          <w:tcPr>
            <w:tcW w:w="519" w:type="dxa"/>
          </w:tcPr>
          <w:p w14:paraId="59282AED"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22</w:t>
            </w:r>
          </w:p>
        </w:tc>
        <w:tc>
          <w:tcPr>
            <w:tcW w:w="8227" w:type="dxa"/>
          </w:tcPr>
          <w:p w14:paraId="7503B969"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振込み及び現金支払分の請求書類は、受領の都度当該ファイルに綴じておく。</w:t>
            </w:r>
          </w:p>
          <w:p w14:paraId="2AECDFE4"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毎月１０日には、\経理業務\振込一覧表に振込データを入力し、Ｗｅｂで振込を行う。（月末締の翌月１５日支払い）</w:t>
            </w:r>
          </w:p>
        </w:tc>
      </w:tr>
      <w:tr w:rsidR="00C37F3B" w14:paraId="67A189EF" w14:textId="77777777">
        <w:tc>
          <w:tcPr>
            <w:tcW w:w="519" w:type="dxa"/>
          </w:tcPr>
          <w:p w14:paraId="68631FF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23</w:t>
            </w:r>
          </w:p>
        </w:tc>
        <w:tc>
          <w:tcPr>
            <w:tcW w:w="8227" w:type="dxa"/>
          </w:tcPr>
          <w:p w14:paraId="3DCE4EE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月首には、毎月１０日支払いの源泉所得税および住民税(５営業日前)の納付処理を行う。</w:t>
            </w:r>
          </w:p>
          <w:p w14:paraId="2EB4C2C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要注意</w:t>
            </w:r>
            <w:r>
              <w:rPr>
                <w:rFonts w:ascii="ＭＳ ゴシック" w:eastAsia="ＭＳ ゴシック" w:hAnsi="ＭＳ ゴシック" w:hint="eastAsia"/>
                <w:sz w:val="20"/>
                <w:szCs w:val="20"/>
              </w:rPr>
              <w:t>：報酬分と配当分の漏れが起きないよう振込一覧表に事前入力の事）</w:t>
            </w:r>
          </w:p>
        </w:tc>
      </w:tr>
      <w:tr w:rsidR="00C37F3B" w14:paraId="7134D859" w14:textId="77777777">
        <w:tc>
          <w:tcPr>
            <w:tcW w:w="519" w:type="dxa"/>
          </w:tcPr>
          <w:p w14:paraId="3B358BC3" w14:textId="77777777" w:rsidR="00C37F3B" w:rsidRDefault="00C37F3B">
            <w:pPr>
              <w:jc w:val="right"/>
              <w:rPr>
                <w:rFonts w:ascii="ＭＳ ゴシック" w:eastAsia="ＭＳ ゴシック" w:hAnsi="ＭＳ ゴシック" w:hint="eastAsia"/>
                <w:sz w:val="20"/>
                <w:szCs w:val="20"/>
              </w:rPr>
            </w:pPr>
          </w:p>
        </w:tc>
        <w:tc>
          <w:tcPr>
            <w:tcW w:w="8227" w:type="dxa"/>
          </w:tcPr>
          <w:p w14:paraId="103F8DF0" w14:textId="77777777" w:rsidR="00C37F3B" w:rsidRDefault="00C37F3B">
            <w:pPr>
              <w:rPr>
                <w:rFonts w:ascii="ＭＳ ゴシック" w:eastAsia="ＭＳ ゴシック" w:hAnsi="ＭＳ ゴシック" w:hint="eastAsia"/>
                <w:sz w:val="20"/>
                <w:szCs w:val="20"/>
              </w:rPr>
            </w:pPr>
          </w:p>
        </w:tc>
      </w:tr>
    </w:tbl>
    <w:p w14:paraId="135CB5F6" w14:textId="77777777" w:rsidR="00C37F3B" w:rsidRDefault="00C37F3B">
      <w:pPr>
        <w:rPr>
          <w:rFonts w:hint="eastAsia"/>
        </w:rPr>
      </w:pPr>
    </w:p>
    <w:p w14:paraId="66BD59EF" w14:textId="77777777" w:rsidR="00C37F3B" w:rsidRDefault="00C37F3B">
      <w:pPr>
        <w:pStyle w:val="a9"/>
        <w:rPr>
          <w:rFonts w:hint="eastAsia"/>
          <w:b/>
          <w:bCs/>
          <w:sz w:val="28"/>
          <w:szCs w:val="28"/>
        </w:rPr>
      </w:pPr>
      <w:r>
        <w:rPr>
          <w:rFonts w:hint="eastAsia"/>
          <w:b/>
          <w:bCs/>
          <w:sz w:val="28"/>
          <w:szCs w:val="28"/>
        </w:rPr>
        <w:t>１－２：</w:t>
      </w:r>
      <w:bookmarkStart w:id="28" w:name="_Hlt174947467"/>
      <w:bookmarkStart w:id="29" w:name="月末の会計処理と翌月準備"/>
      <w:bookmarkEnd w:id="28"/>
      <w:bookmarkEnd w:id="29"/>
      <w:r>
        <w:rPr>
          <w:rFonts w:hint="eastAsia"/>
          <w:b/>
          <w:sz w:val="28"/>
          <w:szCs w:val="28"/>
        </w:rPr>
        <w:t>月次の仮決算処理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390A6AB8" w14:textId="77777777">
        <w:tc>
          <w:tcPr>
            <w:tcW w:w="519" w:type="dxa"/>
          </w:tcPr>
          <w:p w14:paraId="09300F2D" w14:textId="77777777" w:rsidR="00C37F3B" w:rsidRDefault="00C37F3B">
            <w:pPr>
              <w:jc w:val="right"/>
              <w:rPr>
                <w:rFonts w:ascii="ＭＳ ゴシック" w:eastAsia="ＭＳ ゴシック" w:hAnsi="ＭＳ ゴシック" w:hint="eastAsia"/>
                <w:sz w:val="20"/>
                <w:szCs w:val="20"/>
              </w:rPr>
            </w:pPr>
          </w:p>
        </w:tc>
        <w:tc>
          <w:tcPr>
            <w:tcW w:w="8227" w:type="dxa"/>
          </w:tcPr>
          <w:p w14:paraId="13C2F3AA"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事前準備</w:t>
            </w:r>
          </w:p>
        </w:tc>
      </w:tr>
      <w:tr w:rsidR="00C37F3B" w14:paraId="6029CE7D" w14:textId="77777777">
        <w:tc>
          <w:tcPr>
            <w:tcW w:w="519" w:type="dxa"/>
          </w:tcPr>
          <w:p w14:paraId="5FACE3E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06AF93DF"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月末からの繁忙緩和を目的に、毎月２５日過ぎには、大口現金と預金通帳の取引を、会計システムに事前に入力しておくと良い。</w:t>
            </w:r>
          </w:p>
          <w:p w14:paraId="18C8970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・事前に振込支払一覧表を印刷しておく。</w:t>
            </w:r>
          </w:p>
          <w:p w14:paraId="62567FD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・カード請求書には、購入内容がわかるよう、事前に記入しておく。</w:t>
            </w:r>
          </w:p>
          <w:p w14:paraId="2B726F6F" w14:textId="77777777" w:rsidR="00C37F3B" w:rsidRDefault="00C37F3B">
            <w:pPr>
              <w:ind w:left="20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・社会保険の引落とし案内書に、社員預り分を記入しておく。（社員の移動等が無ければ、請求額の1/2になるはずである）</w:t>
            </w:r>
          </w:p>
        </w:tc>
      </w:tr>
      <w:tr w:rsidR="00C37F3B" w14:paraId="7AC64598" w14:textId="77777777">
        <w:tc>
          <w:tcPr>
            <w:tcW w:w="519" w:type="dxa"/>
          </w:tcPr>
          <w:p w14:paraId="3EE3711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2</w:t>
            </w:r>
          </w:p>
        </w:tc>
        <w:tc>
          <w:tcPr>
            <w:tcW w:w="8227" w:type="dxa"/>
          </w:tcPr>
          <w:p w14:paraId="36767DD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月首には、小口現金一覧表の内容を確認し、不適切な科目区分は経理で変更して印刷し、翌月用のシートを作成する。</w:t>
            </w:r>
          </w:p>
        </w:tc>
      </w:tr>
      <w:tr w:rsidR="00C37F3B" w14:paraId="605EEAA4" w14:textId="77777777">
        <w:tc>
          <w:tcPr>
            <w:tcW w:w="519" w:type="dxa"/>
          </w:tcPr>
          <w:p w14:paraId="2368C3A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05273CE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給与の支払手続きが終わったら、会計処理用の部門別合計表を作成する。</w:t>
            </w:r>
          </w:p>
          <w:p w14:paraId="4D5761B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１）給与計算システムの月別一覧を開き、部署別で[表計算連携]を実行する。</w:t>
            </w:r>
          </w:p>
          <w:p w14:paraId="2C4BE15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２）保存画面で警告がでるが、かまわず進めれば良い。</w:t>
            </w:r>
          </w:p>
          <w:p w14:paraId="76100A0F" w14:textId="77777777" w:rsidR="00C37F3B" w:rsidRDefault="00C37F3B">
            <w:pPr>
              <w:ind w:left="400" w:hangingChars="200" w:hanging="4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３）Excel一覧表が表示されたら、個人データ列を削除し、タイトルと罫線を付けて部門別合計表に編集しなおす。（健康保険と介護保険の合計を出しておくと良い）</w:t>
            </w:r>
          </w:p>
        </w:tc>
      </w:tr>
      <w:tr w:rsidR="00C37F3B" w14:paraId="49A5FD85" w14:textId="77777777">
        <w:tc>
          <w:tcPr>
            <w:tcW w:w="519" w:type="dxa"/>
          </w:tcPr>
          <w:p w14:paraId="345C85E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w:t>
            </w:r>
          </w:p>
        </w:tc>
        <w:tc>
          <w:tcPr>
            <w:tcW w:w="8227" w:type="dxa"/>
          </w:tcPr>
          <w:p w14:paraId="5C8986B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賞与の支払いが有った月は、上記と同様の処理を行う。</w:t>
            </w:r>
          </w:p>
          <w:p w14:paraId="23031E1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（参）賞与は当月経理を行うが、給与は翌月分を未払い経理する。</w:t>
            </w:r>
          </w:p>
        </w:tc>
      </w:tr>
      <w:tr w:rsidR="00C37F3B" w14:paraId="4649082F" w14:textId="77777777">
        <w:tc>
          <w:tcPr>
            <w:tcW w:w="519" w:type="dxa"/>
          </w:tcPr>
          <w:p w14:paraId="7FFBB4C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5</w:t>
            </w:r>
          </w:p>
        </w:tc>
        <w:tc>
          <w:tcPr>
            <w:tcW w:w="8227" w:type="dxa"/>
          </w:tcPr>
          <w:p w14:paraId="765216F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勤務＆看護記録システムの3実績集計で、出勤簿（稼働率）を印刷する。</w:t>
            </w:r>
          </w:p>
        </w:tc>
      </w:tr>
      <w:tr w:rsidR="00C37F3B" w14:paraId="48B3ECFE" w14:textId="77777777">
        <w:tc>
          <w:tcPr>
            <w:tcW w:w="519" w:type="dxa"/>
          </w:tcPr>
          <w:p w14:paraId="7ACBBAED"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p>
        </w:tc>
        <w:tc>
          <w:tcPr>
            <w:tcW w:w="8227" w:type="dxa"/>
          </w:tcPr>
          <w:p w14:paraId="74CF1DB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各事業の締が出たら、部門間の付替一覧表にデータを入力して印刷する。</w:t>
            </w:r>
          </w:p>
        </w:tc>
      </w:tr>
      <w:tr w:rsidR="00C37F3B" w14:paraId="7C90D262" w14:textId="77777777">
        <w:tc>
          <w:tcPr>
            <w:tcW w:w="519" w:type="dxa"/>
          </w:tcPr>
          <w:p w14:paraId="39979B5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7</w:t>
            </w:r>
          </w:p>
        </w:tc>
        <w:tc>
          <w:tcPr>
            <w:tcW w:w="8227" w:type="dxa"/>
          </w:tcPr>
          <w:p w14:paraId="082E8AD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「事業計画と実績」を開いて、「事業構成比率②」の人数・給与データ・売上高を入力し、当月の「引当金と管理費の配賦率③」等を設定し直す。</w:t>
            </w:r>
          </w:p>
        </w:tc>
      </w:tr>
      <w:tr w:rsidR="00C37F3B" w14:paraId="17EE6754" w14:textId="77777777">
        <w:tc>
          <w:tcPr>
            <w:tcW w:w="519" w:type="dxa"/>
          </w:tcPr>
          <w:p w14:paraId="5AE404F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8</w:t>
            </w:r>
          </w:p>
        </w:tc>
        <w:tc>
          <w:tcPr>
            <w:tcW w:w="8227" w:type="dxa"/>
          </w:tcPr>
          <w:p w14:paraId="789F723C"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事業計画が大きく変わった場合は、「賞与＆社保・労保の引当金⑦」、「決算＆年払経費の引当金⑧」等も適宜見直すものとする。</w:t>
            </w:r>
          </w:p>
        </w:tc>
      </w:tr>
      <w:tr w:rsidR="00C37F3B" w14:paraId="05F3458F" w14:textId="77777777">
        <w:tc>
          <w:tcPr>
            <w:tcW w:w="519" w:type="dxa"/>
          </w:tcPr>
          <w:p w14:paraId="2FFEBAFD" w14:textId="77777777" w:rsidR="00C37F3B" w:rsidRDefault="00C37F3B">
            <w:pPr>
              <w:jc w:val="right"/>
              <w:rPr>
                <w:rFonts w:ascii="ＭＳ ゴシック" w:eastAsia="ＭＳ ゴシック" w:hAnsi="ＭＳ ゴシック" w:hint="eastAsia"/>
                <w:sz w:val="20"/>
                <w:szCs w:val="20"/>
              </w:rPr>
            </w:pPr>
          </w:p>
        </w:tc>
        <w:tc>
          <w:tcPr>
            <w:tcW w:w="8227" w:type="dxa"/>
          </w:tcPr>
          <w:p w14:paraId="5A583B99" w14:textId="77777777" w:rsidR="00C37F3B" w:rsidRDefault="00C37F3B">
            <w:pPr>
              <w:rPr>
                <w:rFonts w:ascii="ＭＳ ゴシック" w:eastAsia="ＭＳ ゴシック" w:hAnsi="ＭＳ ゴシック" w:hint="eastAsia"/>
                <w:sz w:val="20"/>
                <w:szCs w:val="20"/>
              </w:rPr>
            </w:pPr>
          </w:p>
        </w:tc>
      </w:tr>
      <w:tr w:rsidR="00C37F3B" w14:paraId="7BACF4AA" w14:textId="77777777">
        <w:tc>
          <w:tcPr>
            <w:tcW w:w="519" w:type="dxa"/>
          </w:tcPr>
          <w:p w14:paraId="60C044C8" w14:textId="77777777" w:rsidR="00C37F3B" w:rsidRDefault="00C37F3B">
            <w:pPr>
              <w:jc w:val="right"/>
              <w:rPr>
                <w:rFonts w:ascii="ＭＳ ゴシック" w:eastAsia="ＭＳ ゴシック" w:hAnsi="ＭＳ ゴシック" w:hint="eastAsia"/>
                <w:sz w:val="20"/>
                <w:szCs w:val="20"/>
              </w:rPr>
            </w:pPr>
          </w:p>
        </w:tc>
        <w:tc>
          <w:tcPr>
            <w:tcW w:w="8227" w:type="dxa"/>
          </w:tcPr>
          <w:p w14:paraId="4B1B9196"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月次決算の仕訳入力</w:t>
            </w:r>
          </w:p>
        </w:tc>
      </w:tr>
      <w:tr w:rsidR="00C37F3B" w14:paraId="514997DD" w14:textId="77777777">
        <w:tc>
          <w:tcPr>
            <w:tcW w:w="519" w:type="dxa"/>
          </w:tcPr>
          <w:p w14:paraId="3533216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11</w:t>
            </w:r>
          </w:p>
        </w:tc>
        <w:tc>
          <w:tcPr>
            <w:tcW w:w="8227" w:type="dxa"/>
          </w:tcPr>
          <w:p w14:paraId="0595722B" w14:textId="77777777" w:rsidR="00C37F3B" w:rsidRDefault="00C37F3B">
            <w:pPr>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会計システムに、大口現金と預金通帳の取引を入力し、月末の残高を照合する。</w:t>
            </w:r>
          </w:p>
        </w:tc>
      </w:tr>
      <w:tr w:rsidR="00C37F3B" w14:paraId="03E436D1" w14:textId="77777777">
        <w:tc>
          <w:tcPr>
            <w:tcW w:w="519" w:type="dxa"/>
          </w:tcPr>
          <w:p w14:paraId="0F53D4A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w:t>
            </w:r>
          </w:p>
        </w:tc>
        <w:tc>
          <w:tcPr>
            <w:tcW w:w="8227" w:type="dxa"/>
          </w:tcPr>
          <w:p w14:paraId="1E10C1B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小口現金の取引を入力し、月末の残高を照合する。</w:t>
            </w:r>
          </w:p>
        </w:tc>
      </w:tr>
      <w:tr w:rsidR="00C37F3B" w14:paraId="64BF23C2" w14:textId="77777777">
        <w:tc>
          <w:tcPr>
            <w:tcW w:w="519" w:type="dxa"/>
          </w:tcPr>
          <w:p w14:paraId="65179F4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w:t>
            </w:r>
          </w:p>
        </w:tc>
        <w:tc>
          <w:tcPr>
            <w:tcW w:w="8227" w:type="dxa"/>
          </w:tcPr>
          <w:p w14:paraId="56465F34"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給与の部門別合計表と振込一覧表のデータを、未払いで仕訳入力する。</w:t>
            </w:r>
          </w:p>
        </w:tc>
      </w:tr>
      <w:tr w:rsidR="00C37F3B" w14:paraId="79477F81" w14:textId="77777777">
        <w:tc>
          <w:tcPr>
            <w:tcW w:w="519" w:type="dxa"/>
          </w:tcPr>
          <w:p w14:paraId="13CBA97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14</w:t>
            </w:r>
          </w:p>
        </w:tc>
        <w:tc>
          <w:tcPr>
            <w:tcW w:w="8227" w:type="dxa"/>
          </w:tcPr>
          <w:p w14:paraId="0730E17F"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月末日が銀行休業日の場合は、社会保険・電話・利息等の未払仕訳を入力する。</w:t>
            </w:r>
          </w:p>
        </w:tc>
      </w:tr>
      <w:tr w:rsidR="00C37F3B" w14:paraId="7FA6D10F" w14:textId="77777777">
        <w:tc>
          <w:tcPr>
            <w:tcW w:w="519" w:type="dxa"/>
          </w:tcPr>
          <w:p w14:paraId="46F364CF"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15</w:t>
            </w:r>
          </w:p>
        </w:tc>
        <w:tc>
          <w:tcPr>
            <w:tcW w:w="8227" w:type="dxa"/>
          </w:tcPr>
          <w:p w14:paraId="026F373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「引当金と管理費の配賦率③」で決算賞与等の引当金の、繰入れ仕訳を入力する。</w:t>
            </w:r>
          </w:p>
        </w:tc>
      </w:tr>
      <w:tr w:rsidR="00C37F3B" w14:paraId="278794D3" w14:textId="77777777">
        <w:tc>
          <w:tcPr>
            <w:tcW w:w="519" w:type="dxa"/>
          </w:tcPr>
          <w:p w14:paraId="3DAF2B9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16</w:t>
            </w:r>
          </w:p>
        </w:tc>
        <w:tc>
          <w:tcPr>
            <w:tcW w:w="8227" w:type="dxa"/>
          </w:tcPr>
          <w:p w14:paraId="0428AD2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伝票ブラウザで１０万円以上の取引を抽出し、年払い費用等が有れば引当金の戻入れ仕訳を入力する。（社保等の会社負担分は引当済みのため、戻入れ処理を行う）</w:t>
            </w:r>
          </w:p>
        </w:tc>
      </w:tr>
      <w:tr w:rsidR="00C37F3B" w14:paraId="5B1F8D33" w14:textId="77777777">
        <w:tc>
          <w:tcPr>
            <w:tcW w:w="519" w:type="dxa"/>
          </w:tcPr>
          <w:p w14:paraId="17652C7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17</w:t>
            </w:r>
          </w:p>
        </w:tc>
        <w:tc>
          <w:tcPr>
            <w:tcW w:w="8227" w:type="dxa"/>
          </w:tcPr>
          <w:p w14:paraId="1F675B2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保険機関等への売上請求が終わったら、実績月次推移表の売上推移表を印刷し、売上推移表の当月売上と返戻のデータを、仕訳入力する。</w:t>
            </w:r>
          </w:p>
        </w:tc>
      </w:tr>
      <w:tr w:rsidR="00C37F3B" w14:paraId="74A98FAC" w14:textId="77777777">
        <w:tc>
          <w:tcPr>
            <w:tcW w:w="519" w:type="dxa"/>
          </w:tcPr>
          <w:p w14:paraId="6478CEA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18</w:t>
            </w:r>
          </w:p>
        </w:tc>
        <w:tc>
          <w:tcPr>
            <w:tcW w:w="8227" w:type="dxa"/>
          </w:tcPr>
          <w:p w14:paraId="099D5A9B"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財務諸表のＢＳとＰＬの補助明細科目残高を画面で確認し、違和感があれば調査訂正を行う。</w:t>
            </w:r>
          </w:p>
        </w:tc>
      </w:tr>
      <w:tr w:rsidR="00C37F3B" w14:paraId="7BE8E6CC" w14:textId="77777777">
        <w:tc>
          <w:tcPr>
            <w:tcW w:w="519" w:type="dxa"/>
          </w:tcPr>
          <w:p w14:paraId="27F9AF80" w14:textId="77777777" w:rsidR="00C37F3B" w:rsidRDefault="00C37F3B">
            <w:pPr>
              <w:jc w:val="right"/>
              <w:rPr>
                <w:rFonts w:ascii="ＭＳ ゴシック" w:eastAsia="ＭＳ ゴシック" w:hAnsi="ＭＳ ゴシック" w:hint="eastAsia"/>
                <w:sz w:val="20"/>
                <w:szCs w:val="20"/>
              </w:rPr>
            </w:pPr>
          </w:p>
        </w:tc>
        <w:tc>
          <w:tcPr>
            <w:tcW w:w="8227" w:type="dxa"/>
          </w:tcPr>
          <w:p w14:paraId="30CE7846" w14:textId="77777777" w:rsidR="00C37F3B" w:rsidRDefault="00C37F3B">
            <w:pPr>
              <w:rPr>
                <w:rFonts w:ascii="ＭＳ ゴシック" w:eastAsia="ＭＳ ゴシック" w:hAnsi="ＭＳ ゴシック" w:hint="eastAsia"/>
                <w:sz w:val="20"/>
                <w:szCs w:val="20"/>
              </w:rPr>
            </w:pPr>
          </w:p>
        </w:tc>
      </w:tr>
      <w:tr w:rsidR="00C37F3B" w14:paraId="39DA48E8" w14:textId="77777777">
        <w:tc>
          <w:tcPr>
            <w:tcW w:w="519" w:type="dxa"/>
          </w:tcPr>
          <w:p w14:paraId="30EB2A5A" w14:textId="77777777" w:rsidR="00C37F3B" w:rsidRDefault="00C37F3B">
            <w:pPr>
              <w:jc w:val="right"/>
              <w:rPr>
                <w:rFonts w:ascii="ＭＳ ゴシック" w:eastAsia="ＭＳ ゴシック" w:hAnsi="ＭＳ ゴシック" w:hint="eastAsia"/>
                <w:sz w:val="20"/>
                <w:szCs w:val="20"/>
              </w:rPr>
            </w:pPr>
          </w:p>
        </w:tc>
        <w:tc>
          <w:tcPr>
            <w:tcW w:w="8227" w:type="dxa"/>
          </w:tcPr>
          <w:p w14:paraId="48C49D7B"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部門別の決算処理</w:t>
            </w:r>
          </w:p>
        </w:tc>
      </w:tr>
      <w:tr w:rsidR="00C37F3B" w14:paraId="054B7BE7" w14:textId="77777777">
        <w:tc>
          <w:tcPr>
            <w:tcW w:w="519" w:type="dxa"/>
          </w:tcPr>
          <w:p w14:paraId="062BC23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21</w:t>
            </w:r>
          </w:p>
        </w:tc>
        <w:tc>
          <w:tcPr>
            <w:tcW w:w="8227" w:type="dxa"/>
          </w:tcPr>
          <w:p w14:paraId="57C6EBA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部門間の付替一覧表のデータを、仕訳入力する。</w:t>
            </w:r>
          </w:p>
        </w:tc>
      </w:tr>
      <w:tr w:rsidR="00C37F3B" w14:paraId="0CAD8C93" w14:textId="77777777">
        <w:tc>
          <w:tcPr>
            <w:tcW w:w="519" w:type="dxa"/>
          </w:tcPr>
          <w:p w14:paraId="3BDD07A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22</w:t>
            </w:r>
          </w:p>
        </w:tc>
        <w:tc>
          <w:tcPr>
            <w:tcW w:w="8227" w:type="dxa"/>
          </w:tcPr>
          <w:p w14:paraId="297BC7D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[集計資料]部門財務諸表の当月データを開き、管理(共通)の[経常利益]欄金額を、管理部門収支配賦の仕訳で案分入力して、部門財務諸表を印刷する。</w:t>
            </w:r>
          </w:p>
        </w:tc>
      </w:tr>
      <w:tr w:rsidR="00C37F3B" w14:paraId="6DA4D86E" w14:textId="77777777">
        <w:tc>
          <w:tcPr>
            <w:tcW w:w="519" w:type="dxa"/>
          </w:tcPr>
          <w:p w14:paraId="78F6893D"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23</w:t>
            </w:r>
          </w:p>
        </w:tc>
        <w:tc>
          <w:tcPr>
            <w:tcW w:w="8227" w:type="dxa"/>
          </w:tcPr>
          <w:p w14:paraId="24FBDEF3" w14:textId="77777777" w:rsidR="00C37F3B" w:rsidRDefault="00C37F3B">
            <w:pPr>
              <w:pStyle w:val="a9"/>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実績月次推移表の収支推移表を開き、部門財務諸表の売上と費用のデータを入力し、事業部門別の事業収益額の一致を確認の上、収支推移表の１ページ目を印刷する。</w:t>
            </w:r>
          </w:p>
        </w:tc>
      </w:tr>
      <w:tr w:rsidR="00C37F3B" w14:paraId="25B30E14" w14:textId="77777777">
        <w:tc>
          <w:tcPr>
            <w:tcW w:w="519" w:type="dxa"/>
          </w:tcPr>
          <w:p w14:paraId="680FF11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24</w:t>
            </w:r>
          </w:p>
        </w:tc>
        <w:tc>
          <w:tcPr>
            <w:tcW w:w="8227" w:type="dxa"/>
          </w:tcPr>
          <w:p w14:paraId="46A0E66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[財務諸表]の当月データを開き、「月次集計」の「補助明細」画面にしてから、［印刷］を開き貸借対照表と損益計算書を印刷する。</w:t>
            </w:r>
          </w:p>
        </w:tc>
      </w:tr>
      <w:tr w:rsidR="00C37F3B" w14:paraId="7EDCCF75" w14:textId="77777777">
        <w:tc>
          <w:tcPr>
            <w:tcW w:w="519" w:type="dxa"/>
          </w:tcPr>
          <w:p w14:paraId="612FCBE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25</w:t>
            </w:r>
          </w:p>
        </w:tc>
        <w:tc>
          <w:tcPr>
            <w:tcW w:w="8227" w:type="dxa"/>
          </w:tcPr>
          <w:p w14:paraId="01ADAD4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これまでの印刷物を、月次決算バインダーに綴じ込み、専務と社長のチェックを受ける。</w:t>
            </w:r>
          </w:p>
        </w:tc>
      </w:tr>
      <w:tr w:rsidR="00C37F3B" w14:paraId="0164A738" w14:textId="77777777">
        <w:tc>
          <w:tcPr>
            <w:tcW w:w="519" w:type="dxa"/>
          </w:tcPr>
          <w:p w14:paraId="780FBFD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26</w:t>
            </w:r>
          </w:p>
        </w:tc>
        <w:tc>
          <w:tcPr>
            <w:tcW w:w="8227" w:type="dxa"/>
          </w:tcPr>
          <w:p w14:paraId="0F3F106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専務は、経営会議の開催日時を調整して実施する。</w:t>
            </w:r>
          </w:p>
        </w:tc>
      </w:tr>
      <w:tr w:rsidR="00C37F3B" w14:paraId="269380C8" w14:textId="77777777">
        <w:tc>
          <w:tcPr>
            <w:tcW w:w="519" w:type="dxa"/>
          </w:tcPr>
          <w:p w14:paraId="0D6FCF7C" w14:textId="77777777" w:rsidR="00C37F3B" w:rsidRDefault="00C37F3B">
            <w:pPr>
              <w:jc w:val="right"/>
              <w:rPr>
                <w:rFonts w:ascii="ＭＳ ゴシック" w:eastAsia="ＭＳ ゴシック" w:hAnsi="ＭＳ ゴシック" w:hint="eastAsia"/>
                <w:sz w:val="20"/>
                <w:szCs w:val="20"/>
              </w:rPr>
            </w:pPr>
          </w:p>
        </w:tc>
        <w:tc>
          <w:tcPr>
            <w:tcW w:w="8227" w:type="dxa"/>
          </w:tcPr>
          <w:p w14:paraId="15778E1C" w14:textId="77777777" w:rsidR="00C37F3B" w:rsidRDefault="00C37F3B">
            <w:pPr>
              <w:rPr>
                <w:rFonts w:ascii="ＭＳ ゴシック" w:eastAsia="ＭＳ ゴシック" w:hAnsi="ＭＳ ゴシック" w:hint="eastAsia"/>
                <w:sz w:val="20"/>
                <w:szCs w:val="20"/>
              </w:rPr>
            </w:pPr>
          </w:p>
        </w:tc>
      </w:tr>
    </w:tbl>
    <w:p w14:paraId="03C0481F" w14:textId="77777777" w:rsidR="00C37F3B" w:rsidRDefault="00C37F3B">
      <w:pPr>
        <w:pStyle w:val="a9"/>
        <w:rPr>
          <w:rFonts w:hint="eastAsia"/>
        </w:rPr>
      </w:pPr>
    </w:p>
    <w:p w14:paraId="029B85B9" w14:textId="77777777" w:rsidR="00C37F3B" w:rsidRDefault="00C37F3B">
      <w:pPr>
        <w:pStyle w:val="a9"/>
        <w:rPr>
          <w:rFonts w:hint="eastAsia"/>
          <w:b/>
          <w:bCs/>
          <w:sz w:val="28"/>
          <w:szCs w:val="28"/>
        </w:rPr>
      </w:pPr>
      <w:r>
        <w:rPr>
          <w:rFonts w:hint="eastAsia"/>
          <w:b/>
          <w:bCs/>
          <w:sz w:val="28"/>
          <w:szCs w:val="28"/>
        </w:rPr>
        <w:t>１－３：</w:t>
      </w:r>
      <w:bookmarkStart w:id="30" w:name="期末の会計処理と決算申告"/>
      <w:bookmarkEnd w:id="30"/>
      <w:r>
        <w:rPr>
          <w:rFonts w:hint="eastAsia"/>
          <w:b/>
          <w:bCs/>
          <w:sz w:val="28"/>
          <w:szCs w:val="28"/>
        </w:rPr>
        <w:t>本決算</w:t>
      </w:r>
      <w:r>
        <w:rPr>
          <w:rFonts w:hint="eastAsia"/>
          <w:b/>
          <w:sz w:val="28"/>
          <w:szCs w:val="28"/>
        </w:rPr>
        <w:t>の会計処理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72E453C7" w14:textId="77777777">
        <w:tc>
          <w:tcPr>
            <w:tcW w:w="519" w:type="dxa"/>
          </w:tcPr>
          <w:p w14:paraId="2365CBBC" w14:textId="77777777" w:rsidR="00C37F3B" w:rsidRDefault="00C37F3B">
            <w:pPr>
              <w:jc w:val="right"/>
              <w:rPr>
                <w:rFonts w:ascii="ＭＳ ゴシック" w:eastAsia="ＭＳ ゴシック" w:hAnsi="ＭＳ ゴシック" w:hint="eastAsia"/>
                <w:sz w:val="20"/>
                <w:szCs w:val="20"/>
              </w:rPr>
            </w:pPr>
          </w:p>
        </w:tc>
        <w:tc>
          <w:tcPr>
            <w:tcW w:w="8227" w:type="dxa"/>
          </w:tcPr>
          <w:p w14:paraId="1345AC01"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事前準備</w:t>
            </w:r>
          </w:p>
        </w:tc>
      </w:tr>
      <w:tr w:rsidR="00C37F3B" w14:paraId="31399308" w14:textId="77777777">
        <w:tc>
          <w:tcPr>
            <w:tcW w:w="519" w:type="dxa"/>
          </w:tcPr>
          <w:p w14:paraId="3C6EDE5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04544DC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決算日の商品実地棚卸一覧表を作成しておく。</w:t>
            </w:r>
          </w:p>
        </w:tc>
      </w:tr>
      <w:tr w:rsidR="00C37F3B" w14:paraId="27C7B90D" w14:textId="77777777">
        <w:tc>
          <w:tcPr>
            <w:tcW w:w="519" w:type="dxa"/>
          </w:tcPr>
          <w:p w14:paraId="08CA606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tc>
        <w:tc>
          <w:tcPr>
            <w:tcW w:w="8227" w:type="dxa"/>
          </w:tcPr>
          <w:p w14:paraId="56E1996C"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固定資産一覧表とBSの固定資産残高を照合し、差異があれば補正入力して、減価償却の予定一覧表を作成しておく。</w:t>
            </w:r>
            <w:r>
              <w:rPr>
                <w:rFonts w:ascii="ＭＳ ゴシック" w:eastAsia="ＭＳ ゴシック" w:hAnsi="ＭＳ ゴシック" w:cs="ＭＳ ゴシック" w:hint="eastAsia"/>
                <w:sz w:val="18"/>
                <w:szCs w:val="18"/>
              </w:rPr>
              <w:t>（特例小額減価償却資産と一括償却資産の区分に注意）</w:t>
            </w:r>
          </w:p>
        </w:tc>
      </w:tr>
      <w:tr w:rsidR="00C37F3B" w14:paraId="50F4DE0C" w14:textId="77777777">
        <w:tc>
          <w:tcPr>
            <w:tcW w:w="519" w:type="dxa"/>
          </w:tcPr>
          <w:p w14:paraId="3412E205"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5375996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借入金保証料の計算表を確認し変動があれば更新しておく。</w:t>
            </w:r>
          </w:p>
          <w:p w14:paraId="618BF2F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cs="ＭＳ ゴシック" w:hint="eastAsia"/>
                <w:sz w:val="18"/>
                <w:szCs w:val="18"/>
              </w:rPr>
              <w:t>（￥2_経理-確定申告￥保証料 決算仕訳）</w:t>
            </w:r>
          </w:p>
        </w:tc>
      </w:tr>
      <w:tr w:rsidR="00C37F3B" w14:paraId="59A32E48" w14:textId="77777777">
        <w:tc>
          <w:tcPr>
            <w:tcW w:w="519" w:type="dxa"/>
          </w:tcPr>
          <w:p w14:paraId="5CF756E9"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w:t>
            </w:r>
          </w:p>
        </w:tc>
        <w:tc>
          <w:tcPr>
            <w:tcW w:w="8227" w:type="dxa"/>
          </w:tcPr>
          <w:p w14:paraId="17CE1FB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月次決算が出たら、現預金・売掛金・買掛金・預り金・借入金等の科目残高を最終確認し、過誤があれば修正仕訳をすませておく。</w:t>
            </w:r>
          </w:p>
        </w:tc>
      </w:tr>
      <w:tr w:rsidR="00C37F3B" w14:paraId="390C53D7" w14:textId="77777777">
        <w:tc>
          <w:tcPr>
            <w:tcW w:w="519" w:type="dxa"/>
          </w:tcPr>
          <w:p w14:paraId="64335D9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5</w:t>
            </w:r>
          </w:p>
        </w:tc>
        <w:tc>
          <w:tcPr>
            <w:tcW w:w="8227" w:type="dxa"/>
          </w:tcPr>
          <w:p w14:paraId="219A571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月次決算引当金の戻入れ仕訳を入力し、決算前の試算表を作成する。</w:t>
            </w:r>
          </w:p>
        </w:tc>
      </w:tr>
      <w:tr w:rsidR="001C5F9F" w14:paraId="547C1596" w14:textId="77777777">
        <w:tc>
          <w:tcPr>
            <w:tcW w:w="519" w:type="dxa"/>
          </w:tcPr>
          <w:p w14:paraId="28F93F51" w14:textId="77777777" w:rsidR="001C5F9F" w:rsidRDefault="001C5F9F">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p>
        </w:tc>
        <w:tc>
          <w:tcPr>
            <w:tcW w:w="8227" w:type="dxa"/>
          </w:tcPr>
          <w:p w14:paraId="7CFEC297" w14:textId="77777777" w:rsidR="001C5F9F" w:rsidRDefault="001C5F9F">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処遇改善手当の借受金差額を、福利厚生費(その他)で調整し０にする</w:t>
            </w:r>
          </w:p>
        </w:tc>
      </w:tr>
      <w:tr w:rsidR="00C37F3B" w14:paraId="5EE46FDF" w14:textId="77777777">
        <w:tc>
          <w:tcPr>
            <w:tcW w:w="519" w:type="dxa"/>
          </w:tcPr>
          <w:p w14:paraId="375509B6" w14:textId="77777777" w:rsidR="00C37F3B" w:rsidRDefault="00C37F3B">
            <w:pPr>
              <w:jc w:val="right"/>
              <w:rPr>
                <w:rFonts w:ascii="ＭＳ ゴシック" w:eastAsia="ＭＳ ゴシック" w:hAnsi="ＭＳ ゴシック" w:hint="eastAsia"/>
                <w:sz w:val="20"/>
                <w:szCs w:val="20"/>
              </w:rPr>
            </w:pPr>
          </w:p>
        </w:tc>
        <w:tc>
          <w:tcPr>
            <w:tcW w:w="8227" w:type="dxa"/>
          </w:tcPr>
          <w:p w14:paraId="54626C60" w14:textId="77777777" w:rsidR="00C37F3B" w:rsidRDefault="00C37F3B">
            <w:pPr>
              <w:rPr>
                <w:rFonts w:ascii="ＭＳ ゴシック" w:eastAsia="ＭＳ ゴシック" w:hAnsi="ＭＳ ゴシック" w:hint="eastAsia"/>
                <w:sz w:val="20"/>
                <w:szCs w:val="20"/>
              </w:rPr>
            </w:pPr>
          </w:p>
        </w:tc>
      </w:tr>
      <w:tr w:rsidR="00C37F3B" w14:paraId="3C9A9753" w14:textId="77777777">
        <w:tc>
          <w:tcPr>
            <w:tcW w:w="519" w:type="dxa"/>
          </w:tcPr>
          <w:p w14:paraId="7CA4A569" w14:textId="77777777" w:rsidR="00C37F3B" w:rsidRDefault="00C37F3B">
            <w:pPr>
              <w:jc w:val="right"/>
              <w:rPr>
                <w:rFonts w:ascii="ＭＳ ゴシック" w:eastAsia="ＭＳ ゴシック" w:hAnsi="ＭＳ ゴシック" w:hint="eastAsia"/>
                <w:sz w:val="20"/>
                <w:szCs w:val="20"/>
              </w:rPr>
            </w:pPr>
          </w:p>
        </w:tc>
        <w:tc>
          <w:tcPr>
            <w:tcW w:w="8227" w:type="dxa"/>
          </w:tcPr>
          <w:p w14:paraId="536AA07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b/>
                <w:bCs/>
                <w:sz w:val="20"/>
                <w:szCs w:val="20"/>
              </w:rPr>
              <w:t>決算仕訳データの入力</w:t>
            </w:r>
          </w:p>
        </w:tc>
      </w:tr>
      <w:tr w:rsidR="00C37F3B" w14:paraId="65064017" w14:textId="77777777">
        <w:tc>
          <w:tcPr>
            <w:tcW w:w="519" w:type="dxa"/>
          </w:tcPr>
          <w:p w14:paraId="11AC176F"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11</w:t>
            </w:r>
          </w:p>
        </w:tc>
        <w:tc>
          <w:tcPr>
            <w:tcW w:w="8227" w:type="dxa"/>
          </w:tcPr>
          <w:p w14:paraId="120BAD5B"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商品の棚卸し仕訳を入力する。</w:t>
            </w:r>
          </w:p>
        </w:tc>
      </w:tr>
      <w:tr w:rsidR="00C37F3B" w14:paraId="173B6E17" w14:textId="77777777">
        <w:tc>
          <w:tcPr>
            <w:tcW w:w="519" w:type="dxa"/>
          </w:tcPr>
          <w:p w14:paraId="3BD5AFD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w:t>
            </w:r>
          </w:p>
        </w:tc>
        <w:tc>
          <w:tcPr>
            <w:tcW w:w="8227" w:type="dxa"/>
          </w:tcPr>
          <w:p w14:paraId="0FC86E4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借入金保証料の当期計上額を、前払費用で仕訳入力する。</w:t>
            </w:r>
          </w:p>
        </w:tc>
      </w:tr>
      <w:tr w:rsidR="00C37F3B" w14:paraId="0E25A2A7" w14:textId="77777777">
        <w:tc>
          <w:tcPr>
            <w:tcW w:w="519" w:type="dxa"/>
          </w:tcPr>
          <w:p w14:paraId="5DFB291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w:t>
            </w:r>
          </w:p>
        </w:tc>
        <w:tc>
          <w:tcPr>
            <w:tcW w:w="8227" w:type="dxa"/>
          </w:tcPr>
          <w:p w14:paraId="0764552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cs="ＭＳ ゴシック" w:hint="eastAsia"/>
                <w:sz w:val="20"/>
                <w:szCs w:val="20"/>
              </w:rPr>
              <w:t>その他前払費用や未払費用および、前受収益があれば</w:t>
            </w:r>
            <w:r>
              <w:rPr>
                <w:rFonts w:ascii="ＭＳ ゴシック" w:eastAsia="ＭＳ ゴシック" w:hAnsi="ＭＳ ゴシック" w:hint="eastAsia"/>
                <w:sz w:val="20"/>
                <w:szCs w:val="20"/>
              </w:rPr>
              <w:t>仕訳入力する。</w:t>
            </w:r>
          </w:p>
          <w:p w14:paraId="2F23DEC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18"/>
                <w:szCs w:val="18"/>
              </w:rPr>
              <w:t>（期中は原則として支払時に経費計上するが、決算月は実態に合わせた調整を行う）</w:t>
            </w:r>
          </w:p>
        </w:tc>
      </w:tr>
      <w:tr w:rsidR="00C37F3B" w14:paraId="2AF7AB63" w14:textId="77777777">
        <w:tc>
          <w:tcPr>
            <w:tcW w:w="519" w:type="dxa"/>
          </w:tcPr>
          <w:p w14:paraId="54DDA2E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14</w:t>
            </w:r>
          </w:p>
        </w:tc>
        <w:tc>
          <w:tcPr>
            <w:tcW w:w="8227" w:type="dxa"/>
          </w:tcPr>
          <w:p w14:paraId="55BF67A3"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貸倒引当金を計上する場合は、戻入と繰入の仕訳を入力する。（無用だと思う・・）</w:t>
            </w:r>
          </w:p>
        </w:tc>
      </w:tr>
      <w:tr w:rsidR="00C37F3B" w14:paraId="7420C3D3" w14:textId="77777777">
        <w:tc>
          <w:tcPr>
            <w:tcW w:w="519" w:type="dxa"/>
          </w:tcPr>
          <w:p w14:paraId="7A76C04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15</w:t>
            </w:r>
          </w:p>
        </w:tc>
        <w:tc>
          <w:tcPr>
            <w:tcW w:w="8227" w:type="dxa"/>
          </w:tcPr>
          <w:p w14:paraId="38BADF99"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cs="ＭＳ ゴシック" w:hint="eastAsia"/>
                <w:sz w:val="20"/>
                <w:szCs w:val="20"/>
              </w:rPr>
              <w:t>特例小額減価償却資産の全額即時償却、一括償却資産の当期償却分、通常の減価償却資産別に、当期償却分を仕訳入力する。（一覧表をExcel出力し編集すると良い）</w:t>
            </w:r>
          </w:p>
        </w:tc>
      </w:tr>
      <w:tr w:rsidR="00C37F3B" w14:paraId="7DC3BD9B" w14:textId="77777777">
        <w:tc>
          <w:tcPr>
            <w:tcW w:w="519" w:type="dxa"/>
          </w:tcPr>
          <w:p w14:paraId="28056E4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16</w:t>
            </w:r>
          </w:p>
        </w:tc>
        <w:tc>
          <w:tcPr>
            <w:tcW w:w="8227" w:type="dxa"/>
          </w:tcPr>
          <w:p w14:paraId="7364D17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貯蓄共済の積立金から、商工会残高証明書の年額保険料＋年額事務経費を経費に、利息を収益に付替え仕訳する。</w:t>
            </w:r>
          </w:p>
        </w:tc>
      </w:tr>
      <w:tr w:rsidR="00C37F3B" w14:paraId="7C49E196" w14:textId="77777777">
        <w:tc>
          <w:tcPr>
            <w:tcW w:w="519" w:type="dxa"/>
          </w:tcPr>
          <w:p w14:paraId="594DD054" w14:textId="77777777" w:rsidR="00C37F3B" w:rsidRDefault="00C37F3B">
            <w:pPr>
              <w:jc w:val="right"/>
              <w:rPr>
                <w:rFonts w:ascii="ＭＳ ゴシック" w:eastAsia="ＭＳ ゴシック" w:hAnsi="ＭＳ ゴシック" w:hint="eastAsia"/>
                <w:sz w:val="20"/>
                <w:szCs w:val="20"/>
              </w:rPr>
            </w:pPr>
          </w:p>
        </w:tc>
        <w:tc>
          <w:tcPr>
            <w:tcW w:w="8227" w:type="dxa"/>
          </w:tcPr>
          <w:p w14:paraId="193E0B72" w14:textId="77777777" w:rsidR="00C37F3B" w:rsidRDefault="00C37F3B">
            <w:pPr>
              <w:rPr>
                <w:rFonts w:ascii="ＭＳ ゴシック" w:eastAsia="ＭＳ ゴシック" w:hAnsi="ＭＳ ゴシック" w:hint="eastAsia"/>
                <w:sz w:val="20"/>
                <w:szCs w:val="20"/>
              </w:rPr>
            </w:pPr>
          </w:p>
        </w:tc>
      </w:tr>
      <w:tr w:rsidR="00C37F3B" w14:paraId="43F69879" w14:textId="77777777">
        <w:tc>
          <w:tcPr>
            <w:tcW w:w="519" w:type="dxa"/>
          </w:tcPr>
          <w:p w14:paraId="39603B24" w14:textId="77777777" w:rsidR="00C37F3B" w:rsidRDefault="00C37F3B">
            <w:pPr>
              <w:jc w:val="right"/>
              <w:rPr>
                <w:rFonts w:ascii="ＭＳ ゴシック" w:eastAsia="ＭＳ ゴシック" w:hAnsi="ＭＳ ゴシック" w:hint="eastAsia"/>
                <w:sz w:val="20"/>
                <w:szCs w:val="20"/>
              </w:rPr>
            </w:pPr>
          </w:p>
        </w:tc>
        <w:tc>
          <w:tcPr>
            <w:tcW w:w="8227" w:type="dxa"/>
          </w:tcPr>
          <w:p w14:paraId="3BC9B37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b/>
                <w:bCs/>
                <w:sz w:val="20"/>
                <w:szCs w:val="20"/>
              </w:rPr>
              <w:t>決算申告書の作成準備</w:t>
            </w:r>
          </w:p>
        </w:tc>
      </w:tr>
      <w:tr w:rsidR="00C37F3B" w14:paraId="3A5319DC" w14:textId="77777777">
        <w:tc>
          <w:tcPr>
            <w:tcW w:w="519" w:type="dxa"/>
          </w:tcPr>
          <w:p w14:paraId="6644354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21</w:t>
            </w:r>
          </w:p>
        </w:tc>
        <w:tc>
          <w:tcPr>
            <w:tcW w:w="8227" w:type="dxa"/>
          </w:tcPr>
          <w:p w14:paraId="61BD683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税計算前の貸借対照表と損益計算書を、補助明細＆年次集計で印刷する。</w:t>
            </w:r>
          </w:p>
        </w:tc>
      </w:tr>
      <w:tr w:rsidR="00C37F3B" w14:paraId="492EF2FE" w14:textId="77777777">
        <w:tc>
          <w:tcPr>
            <w:tcW w:w="519" w:type="dxa"/>
          </w:tcPr>
          <w:p w14:paraId="2113E2A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22</w:t>
            </w:r>
          </w:p>
        </w:tc>
        <w:tc>
          <w:tcPr>
            <w:tcW w:w="8227" w:type="dxa"/>
          </w:tcPr>
          <w:p w14:paraId="12EA7FA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部門財務諸表の損益計算書を、補助明細＆年次集計で印刷する。</w:t>
            </w:r>
          </w:p>
        </w:tc>
      </w:tr>
      <w:tr w:rsidR="00C37F3B" w14:paraId="67D16BAD" w14:textId="77777777">
        <w:tc>
          <w:tcPr>
            <w:tcW w:w="519" w:type="dxa"/>
          </w:tcPr>
          <w:p w14:paraId="292CDA4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23</w:t>
            </w:r>
          </w:p>
        </w:tc>
        <w:tc>
          <w:tcPr>
            <w:tcW w:w="8227" w:type="dxa"/>
          </w:tcPr>
          <w:p w14:paraId="38BDE39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元帳の印刷設定で、総勘定元帳＆すべての勘定科目＆期間１年で印刷する。</w:t>
            </w:r>
          </w:p>
        </w:tc>
      </w:tr>
      <w:tr w:rsidR="00C37F3B" w14:paraId="5941DBBE" w14:textId="77777777">
        <w:tc>
          <w:tcPr>
            <w:tcW w:w="519" w:type="dxa"/>
          </w:tcPr>
          <w:p w14:paraId="681CB8C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24</w:t>
            </w:r>
          </w:p>
        </w:tc>
        <w:tc>
          <w:tcPr>
            <w:tcW w:w="8227" w:type="dxa"/>
          </w:tcPr>
          <w:p w14:paraId="30EA21A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前期の科目内訳ﾌｧｲﾙをコピーして、当期内訳データを修正入力し印刷する。</w:t>
            </w:r>
          </w:p>
          <w:p w14:paraId="21190E2F"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（\\LS-WXLC25\db-ksms文書\2_経理-確定申告）</w:t>
            </w:r>
          </w:p>
        </w:tc>
      </w:tr>
      <w:tr w:rsidR="00C37F3B" w14:paraId="0808543D" w14:textId="77777777">
        <w:tc>
          <w:tcPr>
            <w:tcW w:w="519" w:type="dxa"/>
          </w:tcPr>
          <w:p w14:paraId="4E97EA7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25</w:t>
            </w:r>
          </w:p>
        </w:tc>
        <w:tc>
          <w:tcPr>
            <w:tcW w:w="8227" w:type="dxa"/>
          </w:tcPr>
          <w:p w14:paraId="350B3E1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社長に、当年度の株主配当一覧表作成を依頼する。</w:t>
            </w:r>
          </w:p>
          <w:p w14:paraId="0B599DD3" w14:textId="77777777" w:rsidR="00C37F3B" w:rsidRDefault="00C37F3B">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（\\LS-WXLC25\db-ksms文書\4_経営-株式）</w:t>
            </w:r>
          </w:p>
        </w:tc>
      </w:tr>
      <w:tr w:rsidR="00C37F3B" w14:paraId="7E4EF896" w14:textId="77777777">
        <w:tc>
          <w:tcPr>
            <w:tcW w:w="519" w:type="dxa"/>
          </w:tcPr>
          <w:p w14:paraId="42945E8F"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26</w:t>
            </w:r>
          </w:p>
        </w:tc>
        <w:tc>
          <w:tcPr>
            <w:tcW w:w="8227" w:type="dxa"/>
          </w:tcPr>
          <w:p w14:paraId="50FC68D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貸借対照表、損益計算書、総勘定元帳、科目内訳、</w:t>
            </w:r>
            <w:r>
              <w:rPr>
                <w:rFonts w:ascii="ＭＳ ゴシック" w:eastAsia="ＭＳ ゴシック" w:hAnsi="ＭＳ ゴシック" w:cs="ＭＳ ゴシック" w:hint="eastAsia"/>
                <w:sz w:val="20"/>
                <w:szCs w:val="20"/>
              </w:rPr>
              <w:t>減価償却一覧表、</w:t>
            </w:r>
            <w:r w:rsidR="00A017CB">
              <w:rPr>
                <w:rFonts w:ascii="ＭＳ ゴシック" w:eastAsia="ＭＳ ゴシック" w:hAnsi="ＭＳ ゴシック" w:cs="ＭＳ ゴシック" w:hint="eastAsia"/>
                <w:sz w:val="20"/>
                <w:szCs w:val="20"/>
              </w:rPr>
              <w:t>固定資産台帳、</w:t>
            </w:r>
            <w:r>
              <w:rPr>
                <w:rFonts w:ascii="ＭＳ ゴシック" w:eastAsia="ＭＳ ゴシック" w:hAnsi="ＭＳ ゴシック" w:hint="eastAsia"/>
                <w:sz w:val="20"/>
                <w:szCs w:val="20"/>
              </w:rPr>
              <w:t>配当</w:t>
            </w:r>
            <w:r>
              <w:rPr>
                <w:rFonts w:ascii="ＭＳ ゴシック" w:eastAsia="ＭＳ ゴシック" w:hAnsi="ＭＳ ゴシック" w:hint="eastAsia"/>
                <w:sz w:val="20"/>
                <w:szCs w:val="20"/>
              </w:rPr>
              <w:lastRenderedPageBreak/>
              <w:t>一覧表を会計事務所に渡す。（金沢と内灘の社員構成も通知する）</w:t>
            </w:r>
          </w:p>
        </w:tc>
      </w:tr>
      <w:tr w:rsidR="00C37F3B" w14:paraId="27619021" w14:textId="77777777">
        <w:tc>
          <w:tcPr>
            <w:tcW w:w="519" w:type="dxa"/>
          </w:tcPr>
          <w:p w14:paraId="36A395B1" w14:textId="77777777" w:rsidR="00C37F3B" w:rsidRDefault="00C37F3B">
            <w:pPr>
              <w:jc w:val="right"/>
              <w:rPr>
                <w:rFonts w:ascii="ＭＳ ゴシック" w:eastAsia="ＭＳ ゴシック" w:hAnsi="ＭＳ ゴシック" w:hint="eastAsia"/>
                <w:sz w:val="20"/>
                <w:szCs w:val="20"/>
              </w:rPr>
            </w:pPr>
          </w:p>
        </w:tc>
        <w:tc>
          <w:tcPr>
            <w:tcW w:w="8227" w:type="dxa"/>
          </w:tcPr>
          <w:p w14:paraId="3CB2833D" w14:textId="77777777" w:rsidR="00C37F3B" w:rsidRDefault="00C37F3B">
            <w:pPr>
              <w:rPr>
                <w:rFonts w:ascii="ＭＳ ゴシック" w:eastAsia="ＭＳ ゴシック" w:hAnsi="ＭＳ ゴシック" w:hint="eastAsia"/>
                <w:sz w:val="20"/>
                <w:szCs w:val="20"/>
              </w:rPr>
            </w:pPr>
          </w:p>
        </w:tc>
      </w:tr>
      <w:tr w:rsidR="00C37F3B" w14:paraId="501CC76B" w14:textId="77777777">
        <w:tc>
          <w:tcPr>
            <w:tcW w:w="519" w:type="dxa"/>
          </w:tcPr>
          <w:p w14:paraId="64E31B13" w14:textId="77777777" w:rsidR="00C37F3B" w:rsidRDefault="00C37F3B">
            <w:pPr>
              <w:jc w:val="right"/>
              <w:rPr>
                <w:rFonts w:ascii="ＭＳ ゴシック" w:eastAsia="ＭＳ ゴシック" w:hAnsi="ＭＳ ゴシック" w:hint="eastAsia"/>
                <w:sz w:val="20"/>
                <w:szCs w:val="20"/>
              </w:rPr>
            </w:pPr>
          </w:p>
        </w:tc>
        <w:tc>
          <w:tcPr>
            <w:tcW w:w="8227" w:type="dxa"/>
          </w:tcPr>
          <w:p w14:paraId="7792A6F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b/>
                <w:bCs/>
                <w:sz w:val="20"/>
                <w:szCs w:val="20"/>
              </w:rPr>
              <w:t>決算の確定処理と翌期の準備</w:t>
            </w:r>
          </w:p>
        </w:tc>
      </w:tr>
      <w:tr w:rsidR="00C37F3B" w14:paraId="646C353F" w14:textId="77777777">
        <w:tc>
          <w:tcPr>
            <w:tcW w:w="519" w:type="dxa"/>
          </w:tcPr>
          <w:p w14:paraId="7B1B44C9"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31</w:t>
            </w:r>
          </w:p>
        </w:tc>
        <w:tc>
          <w:tcPr>
            <w:tcW w:w="8227" w:type="dxa"/>
          </w:tcPr>
          <w:p w14:paraId="602AC8F4"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会計システムの翌期準備処理を行い、翌年度の減価償却予定表を印刷する。</w:t>
            </w:r>
          </w:p>
        </w:tc>
      </w:tr>
      <w:tr w:rsidR="00C37F3B" w14:paraId="346C0E16" w14:textId="77777777">
        <w:tc>
          <w:tcPr>
            <w:tcW w:w="519" w:type="dxa"/>
          </w:tcPr>
          <w:p w14:paraId="26438E5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32</w:t>
            </w:r>
          </w:p>
        </w:tc>
        <w:tc>
          <w:tcPr>
            <w:tcW w:w="8227" w:type="dxa"/>
          </w:tcPr>
          <w:p w14:paraId="08B8CBB8" w14:textId="77777777" w:rsidR="00C37F3B" w:rsidRDefault="00C37F3B">
            <w:pPr>
              <w:rPr>
                <w:rFonts w:ascii="ＭＳ ゴシック" w:eastAsia="ＭＳ ゴシック" w:hAnsi="ＭＳ ゴシック" w:hint="eastAsia"/>
                <w:sz w:val="18"/>
                <w:szCs w:val="18"/>
              </w:rPr>
            </w:pPr>
            <w:r>
              <w:rPr>
                <w:rFonts w:ascii="ＭＳ ゴシック" w:eastAsia="ＭＳ ゴシック" w:hAnsi="ＭＳ ゴシック" w:hint="eastAsia"/>
                <w:sz w:val="20"/>
                <w:szCs w:val="20"/>
              </w:rPr>
              <w:t xml:space="preserve">新年度の有給･常勤率管理表、基本給等の管理表、賞与計算表を策定して、社長の承認を受ける。　</w:t>
            </w:r>
            <w:r>
              <w:rPr>
                <w:rFonts w:ascii="ＭＳ ゴシック" w:eastAsia="ＭＳ ゴシック" w:hAnsi="ＭＳ ゴシック" w:hint="eastAsia"/>
                <w:sz w:val="18"/>
                <w:szCs w:val="18"/>
              </w:rPr>
              <w:t>（\\LS-WXLC25\db-ksms文書\3_人事・給与\給与関係）</w:t>
            </w:r>
          </w:p>
        </w:tc>
      </w:tr>
      <w:tr w:rsidR="00C37F3B" w14:paraId="7CE80DEC" w14:textId="77777777">
        <w:tc>
          <w:tcPr>
            <w:tcW w:w="519" w:type="dxa"/>
          </w:tcPr>
          <w:p w14:paraId="30653D55"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33</w:t>
            </w:r>
          </w:p>
        </w:tc>
        <w:tc>
          <w:tcPr>
            <w:tcW w:w="8227" w:type="dxa"/>
          </w:tcPr>
          <w:p w14:paraId="36EEA97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18"/>
                <w:szCs w:val="18"/>
              </w:rPr>
              <w:t>［\共有ﾌｫﾙﾀﾞ\_経営情報\事業計画と実績］</w:t>
            </w:r>
            <w:r>
              <w:rPr>
                <w:rFonts w:ascii="ＭＳ ゴシック" w:eastAsia="ＭＳ ゴシック" w:hAnsi="ＭＳ ゴシック" w:hint="eastAsia"/>
                <w:sz w:val="20"/>
                <w:szCs w:val="20"/>
              </w:rPr>
              <w:t>の実績推移ページに、決算データを入力する。</w:t>
            </w:r>
          </w:p>
        </w:tc>
      </w:tr>
      <w:tr w:rsidR="00C37F3B" w14:paraId="6AC7FF66" w14:textId="77777777">
        <w:tc>
          <w:tcPr>
            <w:tcW w:w="519" w:type="dxa"/>
          </w:tcPr>
          <w:p w14:paraId="6D6B12D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34</w:t>
            </w:r>
          </w:p>
        </w:tc>
        <w:tc>
          <w:tcPr>
            <w:tcW w:w="8227" w:type="dxa"/>
          </w:tcPr>
          <w:p w14:paraId="3FBDADF9"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上記の前期事業計画をコピーして翌期のページを作り、事務局で策定できる部分のデータ入力を行う。（ページの最後に事業計画策定手順の記述あり）</w:t>
            </w:r>
          </w:p>
        </w:tc>
      </w:tr>
      <w:tr w:rsidR="00C37F3B" w14:paraId="4AD22148" w14:textId="77777777">
        <w:tc>
          <w:tcPr>
            <w:tcW w:w="519" w:type="dxa"/>
          </w:tcPr>
          <w:p w14:paraId="159DD30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35</w:t>
            </w:r>
          </w:p>
        </w:tc>
        <w:tc>
          <w:tcPr>
            <w:tcW w:w="8227" w:type="dxa"/>
          </w:tcPr>
          <w:p w14:paraId="62B4BD6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事業計画資料を所長に配布し、経営合宿で計画案を策定して社長の承認を受ける。（事業計画は後日の全体会議で発表を行う）</w:t>
            </w:r>
          </w:p>
        </w:tc>
      </w:tr>
      <w:tr w:rsidR="00C37F3B" w14:paraId="6F8FC15F" w14:textId="77777777">
        <w:tc>
          <w:tcPr>
            <w:tcW w:w="519" w:type="dxa"/>
          </w:tcPr>
          <w:p w14:paraId="7A53A85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36</w:t>
            </w:r>
          </w:p>
        </w:tc>
        <w:tc>
          <w:tcPr>
            <w:tcW w:w="8227" w:type="dxa"/>
          </w:tcPr>
          <w:p w14:paraId="766DDBA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会計事務所から決算書が戻ってきたら、税金等の決算仕訳を入力して決算を確定する。</w:t>
            </w:r>
          </w:p>
        </w:tc>
      </w:tr>
      <w:tr w:rsidR="00C37F3B" w14:paraId="58C42BBF" w14:textId="77777777">
        <w:tc>
          <w:tcPr>
            <w:tcW w:w="519" w:type="dxa"/>
          </w:tcPr>
          <w:p w14:paraId="78FA4C8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37</w:t>
            </w:r>
          </w:p>
        </w:tc>
        <w:tc>
          <w:tcPr>
            <w:tcW w:w="8227" w:type="dxa"/>
          </w:tcPr>
          <w:p w14:paraId="3556A9F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株主総会を開催して決算を報告し、議事録を作成する。</w:t>
            </w:r>
          </w:p>
        </w:tc>
      </w:tr>
      <w:tr w:rsidR="00C37F3B" w14:paraId="6C048F89" w14:textId="77777777">
        <w:tc>
          <w:tcPr>
            <w:tcW w:w="519" w:type="dxa"/>
          </w:tcPr>
          <w:p w14:paraId="78CF1A3F"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38</w:t>
            </w:r>
          </w:p>
        </w:tc>
        <w:tc>
          <w:tcPr>
            <w:tcW w:w="8227" w:type="dxa"/>
          </w:tcPr>
          <w:p w14:paraId="3C2ED74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株主に決算報告書を送付し、配当金の支払いを案内する。</w:t>
            </w:r>
          </w:p>
        </w:tc>
      </w:tr>
      <w:tr w:rsidR="00C37F3B" w14:paraId="22615961" w14:textId="77777777">
        <w:tc>
          <w:tcPr>
            <w:tcW w:w="519" w:type="dxa"/>
          </w:tcPr>
          <w:p w14:paraId="06035A15" w14:textId="77777777" w:rsidR="00C37F3B" w:rsidRDefault="00C37F3B">
            <w:pPr>
              <w:jc w:val="right"/>
              <w:rPr>
                <w:rFonts w:ascii="ＭＳ ゴシック" w:eastAsia="ＭＳ ゴシック" w:hAnsi="ＭＳ ゴシック" w:hint="eastAsia"/>
                <w:sz w:val="20"/>
                <w:szCs w:val="20"/>
              </w:rPr>
            </w:pPr>
          </w:p>
        </w:tc>
        <w:tc>
          <w:tcPr>
            <w:tcW w:w="8227" w:type="dxa"/>
          </w:tcPr>
          <w:p w14:paraId="49A38CE7" w14:textId="77777777" w:rsidR="00C37F3B" w:rsidRDefault="00C37F3B">
            <w:pPr>
              <w:rPr>
                <w:rFonts w:ascii="ＭＳ ゴシック" w:eastAsia="ＭＳ ゴシック" w:hAnsi="ＭＳ ゴシック" w:hint="eastAsia"/>
                <w:sz w:val="20"/>
                <w:szCs w:val="20"/>
              </w:rPr>
            </w:pPr>
          </w:p>
        </w:tc>
      </w:tr>
    </w:tbl>
    <w:p w14:paraId="0BAEA174" w14:textId="77777777" w:rsidR="00C37F3B" w:rsidRDefault="00C37F3B">
      <w:pPr>
        <w:pStyle w:val="a9"/>
        <w:rPr>
          <w:rFonts w:ascii="ＭＳ ゴシック" w:eastAsia="ＭＳ ゴシック" w:hAnsi="ＭＳ ゴシック"/>
        </w:rPr>
      </w:pPr>
    </w:p>
    <w:p w14:paraId="45748FFE" w14:textId="77777777" w:rsidR="00C37F3B" w:rsidRDefault="00C37F3B"/>
    <w:p w14:paraId="23C4ED99" w14:textId="77777777" w:rsidR="00C37F3B" w:rsidRDefault="00C37F3B">
      <w:pPr>
        <w:pStyle w:val="a9"/>
        <w:rPr>
          <w:rFonts w:hint="eastAsia"/>
          <w:b/>
          <w:bCs/>
          <w:sz w:val="32"/>
        </w:rPr>
      </w:pPr>
      <w:r>
        <w:br w:type="page"/>
      </w:r>
      <w:r>
        <w:rPr>
          <w:rFonts w:hint="eastAsia"/>
          <w:b/>
          <w:bCs/>
          <w:sz w:val="32"/>
        </w:rPr>
        <w:lastRenderedPageBreak/>
        <w:t>２：給与計算と年調処理</w:t>
      </w:r>
    </w:p>
    <w:p w14:paraId="54DBD6C1" w14:textId="77777777" w:rsidR="00C37F3B" w:rsidRDefault="00C37F3B">
      <w:pPr>
        <w:pStyle w:val="a9"/>
        <w:rPr>
          <w:rFonts w:hint="eastAsia"/>
          <w:b/>
          <w:bCs/>
          <w:sz w:val="28"/>
        </w:rPr>
      </w:pPr>
      <w:r>
        <w:rPr>
          <w:rFonts w:hint="eastAsia"/>
          <w:b/>
          <w:bCs/>
          <w:sz w:val="28"/>
        </w:rPr>
        <w:t>２－１：</w:t>
      </w:r>
      <w:bookmarkStart w:id="31" w:name="給与計算の手順"/>
      <w:bookmarkEnd w:id="31"/>
      <w:r>
        <w:rPr>
          <w:rFonts w:ascii="ＭＳ 明朝" w:hAnsi="ＭＳ 明朝" w:hint="eastAsia"/>
          <w:b/>
          <w:bCs/>
          <w:sz w:val="28"/>
        </w:rPr>
        <w:t>給与計算の手順</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255C938E" w14:textId="77777777" w:rsidTr="00C81067">
        <w:tc>
          <w:tcPr>
            <w:tcW w:w="519" w:type="dxa"/>
          </w:tcPr>
          <w:p w14:paraId="10CA9198" w14:textId="77777777" w:rsidR="00C37F3B" w:rsidRDefault="00C37F3B">
            <w:pPr>
              <w:jc w:val="right"/>
              <w:rPr>
                <w:rFonts w:ascii="ＭＳ ゴシック" w:eastAsia="ＭＳ ゴシック" w:hAnsi="ＭＳ ゴシック" w:hint="eastAsia"/>
                <w:sz w:val="20"/>
                <w:szCs w:val="20"/>
              </w:rPr>
            </w:pPr>
          </w:p>
        </w:tc>
        <w:tc>
          <w:tcPr>
            <w:tcW w:w="8227" w:type="dxa"/>
          </w:tcPr>
          <w:p w14:paraId="464021C6"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事前準備</w:t>
            </w:r>
          </w:p>
        </w:tc>
      </w:tr>
      <w:tr w:rsidR="00C37F3B" w14:paraId="5957A70E" w14:textId="77777777" w:rsidTr="00C81067">
        <w:tc>
          <w:tcPr>
            <w:tcW w:w="519" w:type="dxa"/>
          </w:tcPr>
          <w:p w14:paraId="6B95744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5F9A520E"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月末に［石油製品価格調査］の</w:t>
            </w:r>
            <w:r>
              <w:rPr>
                <w:rFonts w:ascii="ＭＳ ゴシック" w:eastAsia="ＭＳ ゴシック" w:hAnsi="ＭＳ ゴシック" w:hint="eastAsia"/>
                <w:sz w:val="20"/>
                <w:szCs w:val="20"/>
                <w:u w:val="single"/>
              </w:rPr>
              <w:t>1．給油所小売価格調査（ガソリン、軽油、灯油）</w:t>
            </w:r>
            <w:r>
              <w:rPr>
                <w:rFonts w:ascii="ＭＳ ゴシック" w:eastAsia="ＭＳ ゴシック" w:hAnsi="ＭＳ ゴシック" w:hint="eastAsia"/>
                <w:sz w:val="20"/>
                <w:szCs w:val="20"/>
              </w:rPr>
              <w:t>の</w:t>
            </w:r>
          </w:p>
          <w:p w14:paraId="3E4ADEF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u w:val="single"/>
              </w:rPr>
              <w:t>結果詳細版</w:t>
            </w:r>
            <w:r>
              <w:rPr>
                <w:rFonts w:ascii="ＭＳ ゴシック" w:eastAsia="ＭＳ ゴシック" w:hAnsi="ＭＳ ゴシック" w:hint="eastAsia"/>
                <w:sz w:val="20"/>
                <w:szCs w:val="20"/>
              </w:rPr>
              <w:t>を開き、石川県の最新レギュラー単価(㍑)を調べる。</w:t>
            </w:r>
          </w:p>
        </w:tc>
      </w:tr>
      <w:tr w:rsidR="00C37F3B" w14:paraId="66BB8FF0" w14:textId="77777777" w:rsidTr="00C81067">
        <w:tc>
          <w:tcPr>
            <w:tcW w:w="519" w:type="dxa"/>
          </w:tcPr>
          <w:p w14:paraId="12B0A65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tc>
        <w:tc>
          <w:tcPr>
            <w:tcW w:w="8227" w:type="dxa"/>
          </w:tcPr>
          <w:p w14:paraId="1DE9504A"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勤務割システムの、5-1:事業所の基本情報を開き「車両費単価」を更新する。</w:t>
            </w:r>
          </w:p>
          <w:p w14:paraId="1AB9D8B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・算定単価＝手順１のレギュラー単価 ÷１０km</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＋５円（四捨五入）</w:t>
            </w:r>
          </w:p>
        </w:tc>
      </w:tr>
      <w:tr w:rsidR="00C37F3B" w14:paraId="409815B1" w14:textId="77777777" w:rsidTr="00C81067">
        <w:trPr>
          <w:trHeight w:val="403"/>
        </w:trPr>
        <w:tc>
          <w:tcPr>
            <w:tcW w:w="519" w:type="dxa"/>
          </w:tcPr>
          <w:p w14:paraId="448DD18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0FAB7AF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社保、住民税、介護保険、車両保険、等の改訂データを入力する。</w:t>
            </w:r>
          </w:p>
        </w:tc>
      </w:tr>
      <w:tr w:rsidR="001E2BF3" w14:paraId="5C389EA5" w14:textId="77777777" w:rsidTr="00C81067">
        <w:tc>
          <w:tcPr>
            <w:tcW w:w="519" w:type="dxa"/>
          </w:tcPr>
          <w:p w14:paraId="2584EC3D" w14:textId="77777777" w:rsidR="001E2BF3" w:rsidRDefault="001E2BF3">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w:t>
            </w:r>
          </w:p>
        </w:tc>
        <w:tc>
          <w:tcPr>
            <w:tcW w:w="8227" w:type="dxa"/>
          </w:tcPr>
          <w:p w14:paraId="776797D4" w14:textId="77777777" w:rsidR="001E2BF3" w:rsidRPr="001E2BF3" w:rsidRDefault="001E2BF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4月10月は有給日数付与確認する。</w:t>
            </w:r>
          </w:p>
        </w:tc>
      </w:tr>
      <w:tr w:rsidR="001E2BF3" w14:paraId="25E65C39" w14:textId="77777777" w:rsidTr="00C81067">
        <w:tc>
          <w:tcPr>
            <w:tcW w:w="519" w:type="dxa"/>
          </w:tcPr>
          <w:p w14:paraId="032AF8E3" w14:textId="77777777" w:rsidR="001E2BF3" w:rsidRDefault="001E2BF3">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5</w:t>
            </w:r>
          </w:p>
        </w:tc>
        <w:tc>
          <w:tcPr>
            <w:tcW w:w="8227" w:type="dxa"/>
          </w:tcPr>
          <w:p w14:paraId="229AC0E2" w14:textId="77777777" w:rsidR="001E2BF3" w:rsidRPr="001E2BF3" w:rsidRDefault="001E2BF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顧問料支払は９月と３月に年２回(６か月分源泉含み計算)支払をする</w:t>
            </w:r>
          </w:p>
        </w:tc>
      </w:tr>
      <w:tr w:rsidR="00C37F3B" w14:paraId="4329ECB8" w14:textId="77777777" w:rsidTr="00C81067">
        <w:tc>
          <w:tcPr>
            <w:tcW w:w="519" w:type="dxa"/>
          </w:tcPr>
          <w:p w14:paraId="116CB114" w14:textId="77777777" w:rsidR="00C37F3B" w:rsidRDefault="00C37F3B">
            <w:pPr>
              <w:jc w:val="right"/>
              <w:rPr>
                <w:rFonts w:ascii="ＭＳ ゴシック" w:eastAsia="ＭＳ ゴシック" w:hAnsi="ＭＳ ゴシック" w:hint="eastAsia"/>
                <w:sz w:val="20"/>
                <w:szCs w:val="20"/>
              </w:rPr>
            </w:pPr>
          </w:p>
        </w:tc>
        <w:tc>
          <w:tcPr>
            <w:tcW w:w="8227" w:type="dxa"/>
          </w:tcPr>
          <w:p w14:paraId="11D212DA" w14:textId="77777777" w:rsidR="00C37F3B" w:rsidRPr="001E2BF3" w:rsidRDefault="00C37F3B">
            <w:pPr>
              <w:rPr>
                <w:rFonts w:ascii="ＭＳ ゴシック" w:eastAsia="ＭＳ ゴシック" w:hAnsi="ＭＳ ゴシック" w:hint="eastAsia"/>
                <w:sz w:val="20"/>
                <w:szCs w:val="20"/>
              </w:rPr>
            </w:pPr>
          </w:p>
        </w:tc>
      </w:tr>
      <w:tr w:rsidR="00C37F3B" w14:paraId="6BA211E8" w14:textId="77777777" w:rsidTr="00C81067">
        <w:tc>
          <w:tcPr>
            <w:tcW w:w="519" w:type="dxa"/>
          </w:tcPr>
          <w:p w14:paraId="3A6B192C" w14:textId="77777777" w:rsidR="00C37F3B" w:rsidRDefault="00C37F3B">
            <w:pPr>
              <w:jc w:val="right"/>
              <w:rPr>
                <w:rFonts w:ascii="ＭＳ ゴシック" w:eastAsia="ＭＳ ゴシック" w:hAnsi="ＭＳ ゴシック" w:hint="eastAsia"/>
                <w:sz w:val="20"/>
                <w:szCs w:val="20"/>
              </w:rPr>
            </w:pPr>
          </w:p>
        </w:tc>
        <w:tc>
          <w:tcPr>
            <w:tcW w:w="8227" w:type="dxa"/>
          </w:tcPr>
          <w:p w14:paraId="39B18E04"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時給集計表の作成</w:t>
            </w:r>
          </w:p>
        </w:tc>
      </w:tr>
      <w:tr w:rsidR="00C37F3B" w14:paraId="70C23B40" w14:textId="77777777" w:rsidTr="00C81067">
        <w:tc>
          <w:tcPr>
            <w:tcW w:w="519" w:type="dxa"/>
          </w:tcPr>
          <w:p w14:paraId="4395E50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11</w:t>
            </w:r>
          </w:p>
        </w:tc>
        <w:tc>
          <w:tcPr>
            <w:tcW w:w="8227" w:type="dxa"/>
          </w:tcPr>
          <w:p w14:paraId="6880C94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月首に所長から勤務票を取りまとめ、共有ﾌｫﾙﾀﾞ＞経理業務＞出勤簿の時給集計表を開き、前月のExcelｼｰﾄをコピーして当月ｼｰﾄを作成し、勤務票ﾃﾞｰﾀを入力する。</w:t>
            </w:r>
          </w:p>
          <w:p w14:paraId="2FB5E94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（１日８時間or週４０時間超え、法定休日分は手集計して所定の欄に入力する）</w:t>
            </w:r>
          </w:p>
        </w:tc>
      </w:tr>
      <w:tr w:rsidR="00C37F3B" w14:paraId="580FC65D" w14:textId="77777777" w:rsidTr="00C81067">
        <w:tc>
          <w:tcPr>
            <w:tcW w:w="519" w:type="dxa"/>
          </w:tcPr>
          <w:p w14:paraId="666801E1"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w:t>
            </w:r>
          </w:p>
        </w:tc>
        <w:tc>
          <w:tcPr>
            <w:tcW w:w="8227" w:type="dxa"/>
          </w:tcPr>
          <w:p w14:paraId="3F1D09D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全員の入力を終えたら[A4]用紙に印刷し、入力違いがないか時給集計表側に✔点を入れてチェックする。</w:t>
            </w:r>
          </w:p>
        </w:tc>
      </w:tr>
      <w:tr w:rsidR="00C37F3B" w14:paraId="3422DBD7" w14:textId="77777777" w:rsidTr="00C81067">
        <w:tc>
          <w:tcPr>
            <w:tcW w:w="519" w:type="dxa"/>
          </w:tcPr>
          <w:p w14:paraId="7039B34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w:t>
            </w:r>
          </w:p>
        </w:tc>
        <w:tc>
          <w:tcPr>
            <w:tcW w:w="8227" w:type="dxa"/>
          </w:tcPr>
          <w:p w14:paraId="709F8E4C"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専務に勤務票と時給集計表を渡して、チェックを受ける。</w:t>
            </w:r>
          </w:p>
        </w:tc>
      </w:tr>
      <w:tr w:rsidR="00C37F3B" w14:paraId="1B7FB573" w14:textId="77777777" w:rsidTr="00C81067">
        <w:tc>
          <w:tcPr>
            <w:tcW w:w="519" w:type="dxa"/>
          </w:tcPr>
          <w:p w14:paraId="3858A60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14</w:t>
            </w:r>
          </w:p>
        </w:tc>
        <w:tc>
          <w:tcPr>
            <w:tcW w:w="8227" w:type="dxa"/>
          </w:tcPr>
          <w:p w14:paraId="3BE6ACCB"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確認を受けたら本人交付用のExcelｼｰﾄをコピー＆編集し、[A4]２分割用紙に印刷する。</w:t>
            </w:r>
          </w:p>
        </w:tc>
      </w:tr>
      <w:tr w:rsidR="00C37F3B" w14:paraId="2F4072AF" w14:textId="77777777" w:rsidTr="00C81067">
        <w:tc>
          <w:tcPr>
            <w:tcW w:w="519" w:type="dxa"/>
          </w:tcPr>
          <w:p w14:paraId="0D60BE1E" w14:textId="77777777" w:rsidR="00C37F3B" w:rsidRDefault="00C37F3B">
            <w:pPr>
              <w:jc w:val="right"/>
              <w:rPr>
                <w:rFonts w:ascii="ＭＳ ゴシック" w:eastAsia="ＭＳ ゴシック" w:hAnsi="ＭＳ ゴシック" w:hint="eastAsia"/>
                <w:sz w:val="20"/>
                <w:szCs w:val="20"/>
              </w:rPr>
            </w:pPr>
          </w:p>
        </w:tc>
        <w:tc>
          <w:tcPr>
            <w:tcW w:w="8227" w:type="dxa"/>
          </w:tcPr>
          <w:p w14:paraId="536A475C" w14:textId="77777777" w:rsidR="00C37F3B" w:rsidRDefault="00C37F3B">
            <w:pPr>
              <w:rPr>
                <w:rFonts w:ascii="ＭＳ ゴシック" w:eastAsia="ＭＳ ゴシック" w:hAnsi="ＭＳ ゴシック" w:hint="eastAsia"/>
                <w:sz w:val="20"/>
                <w:szCs w:val="20"/>
              </w:rPr>
            </w:pPr>
          </w:p>
        </w:tc>
      </w:tr>
      <w:tr w:rsidR="00C37F3B" w14:paraId="606336DF" w14:textId="77777777" w:rsidTr="00C81067">
        <w:tc>
          <w:tcPr>
            <w:tcW w:w="519" w:type="dxa"/>
          </w:tcPr>
          <w:p w14:paraId="567C6A61" w14:textId="77777777" w:rsidR="00C37F3B" w:rsidRDefault="00C37F3B">
            <w:pPr>
              <w:jc w:val="right"/>
              <w:rPr>
                <w:rFonts w:ascii="ＭＳ ゴシック" w:eastAsia="ＭＳ ゴシック" w:hAnsi="ＭＳ ゴシック" w:hint="eastAsia"/>
                <w:sz w:val="20"/>
                <w:szCs w:val="20"/>
              </w:rPr>
            </w:pPr>
          </w:p>
        </w:tc>
        <w:tc>
          <w:tcPr>
            <w:tcW w:w="8227" w:type="dxa"/>
          </w:tcPr>
          <w:p w14:paraId="7E09FE06"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給与集計一覧の作成</w:t>
            </w:r>
          </w:p>
        </w:tc>
      </w:tr>
      <w:tr w:rsidR="00C37F3B" w14:paraId="1B91EFCB" w14:textId="77777777" w:rsidTr="00C81067">
        <w:tc>
          <w:tcPr>
            <w:tcW w:w="519" w:type="dxa"/>
          </w:tcPr>
          <w:p w14:paraId="593CEB3E"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21</w:t>
            </w:r>
          </w:p>
        </w:tc>
        <w:tc>
          <w:tcPr>
            <w:tcW w:w="8227" w:type="dxa"/>
          </w:tcPr>
          <w:p w14:paraId="1119886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「給与集計・振込一覧」のExcelｼｰﾄをコピーして、当月ｼｰﾄを作成する。</w:t>
            </w:r>
          </w:p>
        </w:tc>
      </w:tr>
      <w:tr w:rsidR="00C37F3B" w14:paraId="683B5658" w14:textId="77777777" w:rsidTr="00C81067">
        <w:tc>
          <w:tcPr>
            <w:tcW w:w="519" w:type="dxa"/>
          </w:tcPr>
          <w:p w14:paraId="48A91091"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22</w:t>
            </w:r>
          </w:p>
        </w:tc>
        <w:tc>
          <w:tcPr>
            <w:tcW w:w="8227" w:type="dxa"/>
          </w:tcPr>
          <w:p w14:paraId="18ED7201" w14:textId="77777777" w:rsidR="00C37F3B" w:rsidRDefault="001E2BF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北國伝送締日の2日前</w:t>
            </w:r>
            <w:r w:rsidR="00C37F3B">
              <w:rPr>
                <w:rFonts w:ascii="ＭＳ ゴシック" w:eastAsia="ＭＳ ゴシック" w:hAnsi="ＭＳ ゴシック" w:hint="eastAsia"/>
                <w:sz w:val="20"/>
                <w:szCs w:val="20"/>
              </w:rPr>
              <w:t>朝までに専務から賃金データ集計表を受取り、訪問支給・他の支給・時間外・交通費のデータを、給与集計一覧表に入力する。</w:t>
            </w:r>
          </w:p>
        </w:tc>
      </w:tr>
      <w:tr w:rsidR="00C37F3B" w14:paraId="592BE8E2" w14:textId="77777777" w:rsidTr="00C81067">
        <w:tc>
          <w:tcPr>
            <w:tcW w:w="519" w:type="dxa"/>
          </w:tcPr>
          <w:p w14:paraId="476C60D5"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23</w:t>
            </w:r>
          </w:p>
        </w:tc>
        <w:tc>
          <w:tcPr>
            <w:tcW w:w="8227" w:type="dxa"/>
          </w:tcPr>
          <w:p w14:paraId="23CBB6A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時給集計表の、時間給合計・夜勤手当・交通費を、給与集計一覧表に入力する。</w:t>
            </w:r>
          </w:p>
        </w:tc>
      </w:tr>
      <w:tr w:rsidR="00C37F3B" w14:paraId="5473BE64" w14:textId="77777777" w:rsidTr="00C81067">
        <w:tc>
          <w:tcPr>
            <w:tcW w:w="519" w:type="dxa"/>
          </w:tcPr>
          <w:p w14:paraId="0491FE5F"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24</w:t>
            </w:r>
          </w:p>
        </w:tc>
        <w:tc>
          <w:tcPr>
            <w:tcW w:w="8227" w:type="dxa"/>
          </w:tcPr>
          <w:p w14:paraId="6FD834F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共有ﾌｫﾙﾀﾞ＞勤務体制と休暇届＞勤怠届け月報を印刷し、有給・欠勤・電話手当・代休割増</w:t>
            </w:r>
            <w:r w:rsidR="001E2BF3">
              <w:rPr>
                <w:rFonts w:ascii="ＭＳ ゴシック" w:eastAsia="ＭＳ ゴシック" w:hAnsi="ＭＳ ゴシック" w:hint="eastAsia"/>
                <w:sz w:val="20"/>
                <w:szCs w:val="20"/>
              </w:rPr>
              <w:t>・職務手当</w:t>
            </w:r>
            <w:r>
              <w:rPr>
                <w:rFonts w:ascii="ＭＳ ゴシック" w:eastAsia="ＭＳ ゴシック" w:hAnsi="ＭＳ ゴシック" w:hint="eastAsia"/>
                <w:sz w:val="20"/>
                <w:szCs w:val="20"/>
              </w:rPr>
              <w:t>のデータを、給与集計一覧に入力する。</w:t>
            </w:r>
          </w:p>
        </w:tc>
      </w:tr>
      <w:tr w:rsidR="00C37F3B" w14:paraId="06E5663C" w14:textId="77777777" w:rsidTr="00C81067">
        <w:tc>
          <w:tcPr>
            <w:tcW w:w="519" w:type="dxa"/>
          </w:tcPr>
          <w:p w14:paraId="775BEF0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25</w:t>
            </w:r>
          </w:p>
        </w:tc>
        <w:tc>
          <w:tcPr>
            <w:tcW w:w="8227" w:type="dxa"/>
          </w:tcPr>
          <w:p w14:paraId="1CEE8EB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共有ﾌｫﾙﾀﾞ＞教育研修＞研修_予算執行H??年度を開き、当該月の研修手当を給与集計一覧に入力する。</w:t>
            </w:r>
          </w:p>
        </w:tc>
      </w:tr>
      <w:tr w:rsidR="00C37F3B" w14:paraId="2E92D9A5" w14:textId="77777777" w:rsidTr="00C81067">
        <w:tc>
          <w:tcPr>
            <w:tcW w:w="519" w:type="dxa"/>
          </w:tcPr>
          <w:p w14:paraId="298FD34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26</w:t>
            </w:r>
          </w:p>
        </w:tc>
        <w:tc>
          <w:tcPr>
            <w:tcW w:w="8227" w:type="dxa"/>
          </w:tcPr>
          <w:p w14:paraId="0DA92F9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給与集計一覧への入力違いがないか、入力資料との照合チェックを行う。（給与集計一覧表側に✔点を入れる）</w:t>
            </w:r>
          </w:p>
        </w:tc>
      </w:tr>
      <w:tr w:rsidR="00C37F3B" w14:paraId="322338D5" w14:textId="77777777" w:rsidTr="00C81067">
        <w:tc>
          <w:tcPr>
            <w:tcW w:w="519" w:type="dxa"/>
          </w:tcPr>
          <w:p w14:paraId="52B44E1B" w14:textId="77777777" w:rsidR="00C37F3B" w:rsidRDefault="00C37F3B">
            <w:pPr>
              <w:jc w:val="right"/>
              <w:rPr>
                <w:rFonts w:ascii="ＭＳ ゴシック" w:eastAsia="ＭＳ ゴシック" w:hAnsi="ＭＳ ゴシック" w:hint="eastAsia"/>
                <w:sz w:val="20"/>
                <w:szCs w:val="20"/>
              </w:rPr>
            </w:pPr>
          </w:p>
        </w:tc>
        <w:tc>
          <w:tcPr>
            <w:tcW w:w="8227" w:type="dxa"/>
          </w:tcPr>
          <w:p w14:paraId="6A25405E" w14:textId="77777777" w:rsidR="00C37F3B" w:rsidRDefault="00C37F3B">
            <w:pPr>
              <w:rPr>
                <w:rFonts w:ascii="ＭＳ ゴシック" w:eastAsia="ＭＳ ゴシック" w:hAnsi="ＭＳ ゴシック" w:hint="eastAsia"/>
                <w:sz w:val="20"/>
                <w:szCs w:val="20"/>
              </w:rPr>
            </w:pPr>
          </w:p>
        </w:tc>
      </w:tr>
      <w:tr w:rsidR="00C37F3B" w14:paraId="3D0ECB78" w14:textId="77777777" w:rsidTr="00C81067">
        <w:tc>
          <w:tcPr>
            <w:tcW w:w="519" w:type="dxa"/>
          </w:tcPr>
          <w:p w14:paraId="0C47FF53" w14:textId="77777777" w:rsidR="00C37F3B" w:rsidRDefault="00C37F3B">
            <w:pPr>
              <w:jc w:val="right"/>
              <w:rPr>
                <w:rFonts w:ascii="ＭＳ ゴシック" w:eastAsia="ＭＳ ゴシック" w:hAnsi="ＭＳ ゴシック" w:hint="eastAsia"/>
                <w:sz w:val="20"/>
                <w:szCs w:val="20"/>
              </w:rPr>
            </w:pPr>
          </w:p>
        </w:tc>
        <w:tc>
          <w:tcPr>
            <w:tcW w:w="8227" w:type="dxa"/>
          </w:tcPr>
          <w:p w14:paraId="411AD29E"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給与計算システムへの入力</w:t>
            </w:r>
          </w:p>
        </w:tc>
      </w:tr>
      <w:tr w:rsidR="00C37F3B" w14:paraId="6E41DA2D" w14:textId="77777777" w:rsidTr="00C81067">
        <w:tc>
          <w:tcPr>
            <w:tcW w:w="519" w:type="dxa"/>
          </w:tcPr>
          <w:p w14:paraId="7BA08CC9"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31</w:t>
            </w:r>
          </w:p>
        </w:tc>
        <w:tc>
          <w:tcPr>
            <w:tcW w:w="8227" w:type="dxa"/>
          </w:tcPr>
          <w:p w14:paraId="5946053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給与計算ソフト「Ｑ太郎」を開き、処理月を選択入力する。（22日、176時間）</w:t>
            </w:r>
          </w:p>
        </w:tc>
      </w:tr>
      <w:tr w:rsidR="00C37F3B" w14:paraId="77BFFB1F" w14:textId="77777777" w:rsidTr="00C81067">
        <w:tc>
          <w:tcPr>
            <w:tcW w:w="519" w:type="dxa"/>
          </w:tcPr>
          <w:p w14:paraId="6F5BE515"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32</w:t>
            </w:r>
          </w:p>
        </w:tc>
        <w:tc>
          <w:tcPr>
            <w:tcW w:w="8227" w:type="dxa"/>
          </w:tcPr>
          <w:p w14:paraId="337056D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一覧入力を開き、給与集計一覧の有給日数・時間外時間および、職務手当(居宅含む)・夜勤手当・その他手当(割増賃金含む)データを入力する。</w:t>
            </w:r>
          </w:p>
        </w:tc>
      </w:tr>
      <w:tr w:rsidR="00C37F3B" w14:paraId="126CF58A" w14:textId="77777777" w:rsidTr="00C81067">
        <w:tc>
          <w:tcPr>
            <w:tcW w:w="519" w:type="dxa"/>
          </w:tcPr>
          <w:p w14:paraId="1B11DAF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33</w:t>
            </w:r>
          </w:p>
        </w:tc>
        <w:tc>
          <w:tcPr>
            <w:tcW w:w="8227" w:type="dxa"/>
          </w:tcPr>
          <w:p w14:paraId="170ABFC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明細入力を開き、時給者の基本給欄に[修正ON/OFF]で、歩合支給データを入力する。</w:t>
            </w:r>
          </w:p>
        </w:tc>
      </w:tr>
      <w:tr w:rsidR="00C37F3B" w14:paraId="4CC976C5" w14:textId="77777777" w:rsidTr="00C81067">
        <w:tc>
          <w:tcPr>
            <w:tcW w:w="519" w:type="dxa"/>
          </w:tcPr>
          <w:p w14:paraId="79146F5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34</w:t>
            </w:r>
          </w:p>
        </w:tc>
        <w:tc>
          <w:tcPr>
            <w:tcW w:w="8227" w:type="dxa"/>
          </w:tcPr>
          <w:p w14:paraId="2000765C"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月別一覧を開き、月別給与一覧表を印刷し、給与集計一覧のデータと照合する。（月別給与一覧表側に✔点を入れる）</w:t>
            </w:r>
          </w:p>
        </w:tc>
      </w:tr>
      <w:tr w:rsidR="00C37F3B" w14:paraId="23963D86" w14:textId="77777777" w:rsidTr="00C81067">
        <w:tc>
          <w:tcPr>
            <w:tcW w:w="519" w:type="dxa"/>
          </w:tcPr>
          <w:p w14:paraId="67DE4B1D"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35</w:t>
            </w:r>
          </w:p>
        </w:tc>
        <w:tc>
          <w:tcPr>
            <w:tcW w:w="8227" w:type="dxa"/>
          </w:tcPr>
          <w:p w14:paraId="55F498C9"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給与集計一覧の給与振込欄に、月別給与一覧表の差引支給額を入力して印刷し、チェックを行う。（給与集計一覧側に✔点を入れる）</w:t>
            </w:r>
          </w:p>
        </w:tc>
      </w:tr>
      <w:tr w:rsidR="00C37F3B" w14:paraId="20FD022B" w14:textId="77777777" w:rsidTr="00C81067">
        <w:tc>
          <w:tcPr>
            <w:tcW w:w="519" w:type="dxa"/>
          </w:tcPr>
          <w:p w14:paraId="55C303BD"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36</w:t>
            </w:r>
          </w:p>
        </w:tc>
        <w:tc>
          <w:tcPr>
            <w:tcW w:w="8227" w:type="dxa"/>
          </w:tcPr>
          <w:p w14:paraId="35733D2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賃金データ集計表と給与集計一覧と月別給与一覧表を専務に提出し確認を受ける。</w:t>
            </w:r>
          </w:p>
        </w:tc>
      </w:tr>
      <w:tr w:rsidR="00C37F3B" w14:paraId="202F67D6" w14:textId="77777777" w:rsidTr="00C81067">
        <w:tc>
          <w:tcPr>
            <w:tcW w:w="519" w:type="dxa"/>
          </w:tcPr>
          <w:p w14:paraId="2548E3A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37</w:t>
            </w:r>
          </w:p>
        </w:tc>
        <w:tc>
          <w:tcPr>
            <w:tcW w:w="8227" w:type="dxa"/>
          </w:tcPr>
          <w:p w14:paraId="7852EBD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給与明細を開き、通知</w:t>
            </w:r>
            <w:r w:rsidR="00C81067">
              <w:rPr>
                <w:rFonts w:ascii="ＭＳ ゴシック" w:eastAsia="ＭＳ ゴシック" w:hAnsi="ＭＳ ゴシック" w:hint="eastAsia"/>
                <w:sz w:val="20"/>
                <w:szCs w:val="20"/>
              </w:rPr>
              <w:t>(研修費等)</w:t>
            </w:r>
            <w:r>
              <w:rPr>
                <w:rFonts w:ascii="ＭＳ ゴシック" w:eastAsia="ＭＳ ゴシック" w:hAnsi="ＭＳ ゴシック" w:hint="eastAsia"/>
                <w:sz w:val="20"/>
                <w:szCs w:val="20"/>
              </w:rPr>
              <w:t>があれば「メモ編集」で入力して、給与明細書を[A4]２分割用紙に印刷する。</w:t>
            </w:r>
          </w:p>
        </w:tc>
      </w:tr>
      <w:tr w:rsidR="00C37F3B" w14:paraId="7E91A038" w14:textId="77777777" w:rsidTr="00C81067">
        <w:tc>
          <w:tcPr>
            <w:tcW w:w="519" w:type="dxa"/>
          </w:tcPr>
          <w:p w14:paraId="55AF3B9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38</w:t>
            </w:r>
          </w:p>
        </w:tc>
        <w:tc>
          <w:tcPr>
            <w:tcW w:w="8227" w:type="dxa"/>
          </w:tcPr>
          <w:p w14:paraId="3E8E925C"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勤務割システムの、3:実績集計＞6:賃金ﾃﾞｰﾀ集計一覧表を開き、</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rPr>
              <w:t>改頁で[A4]２分割用紙に印刷する。</w:t>
            </w:r>
          </w:p>
        </w:tc>
      </w:tr>
      <w:tr w:rsidR="00C37F3B" w14:paraId="52BC72A0" w14:textId="77777777" w:rsidTr="00C81067">
        <w:tc>
          <w:tcPr>
            <w:tcW w:w="519" w:type="dxa"/>
          </w:tcPr>
          <w:p w14:paraId="33BC8B84" w14:textId="77777777" w:rsidR="00C37F3B" w:rsidRDefault="00C37F3B">
            <w:pPr>
              <w:jc w:val="right"/>
              <w:rPr>
                <w:rFonts w:ascii="ＭＳ ゴシック" w:eastAsia="ＭＳ ゴシック" w:hAnsi="ＭＳ ゴシック" w:hint="eastAsia"/>
                <w:sz w:val="20"/>
                <w:szCs w:val="20"/>
              </w:rPr>
            </w:pPr>
          </w:p>
        </w:tc>
        <w:tc>
          <w:tcPr>
            <w:tcW w:w="8227" w:type="dxa"/>
          </w:tcPr>
          <w:p w14:paraId="63411481" w14:textId="77777777" w:rsidR="00C37F3B" w:rsidRDefault="00C37F3B">
            <w:pPr>
              <w:rPr>
                <w:rFonts w:ascii="ＭＳ ゴシック" w:eastAsia="ＭＳ ゴシック" w:hAnsi="ＭＳ ゴシック" w:hint="eastAsia"/>
                <w:sz w:val="20"/>
                <w:szCs w:val="20"/>
              </w:rPr>
            </w:pPr>
          </w:p>
        </w:tc>
      </w:tr>
      <w:tr w:rsidR="00C37F3B" w14:paraId="2487C8EA" w14:textId="77777777" w:rsidTr="00C81067">
        <w:tc>
          <w:tcPr>
            <w:tcW w:w="519" w:type="dxa"/>
          </w:tcPr>
          <w:p w14:paraId="22865532" w14:textId="77777777" w:rsidR="00C37F3B" w:rsidRDefault="00C37F3B">
            <w:pPr>
              <w:jc w:val="right"/>
              <w:rPr>
                <w:rFonts w:ascii="ＭＳ ゴシック" w:eastAsia="ＭＳ ゴシック" w:hAnsi="ＭＳ ゴシック" w:hint="eastAsia"/>
                <w:sz w:val="20"/>
                <w:szCs w:val="20"/>
              </w:rPr>
            </w:pPr>
          </w:p>
        </w:tc>
        <w:tc>
          <w:tcPr>
            <w:tcW w:w="8227" w:type="dxa"/>
          </w:tcPr>
          <w:p w14:paraId="167F165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振込の手続きと明細書渡し</w:t>
            </w:r>
          </w:p>
        </w:tc>
      </w:tr>
      <w:tr w:rsidR="00C37F3B" w14:paraId="2DBB7540" w14:textId="77777777" w:rsidTr="00C81067">
        <w:tc>
          <w:tcPr>
            <w:tcW w:w="519" w:type="dxa"/>
          </w:tcPr>
          <w:p w14:paraId="08338849"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41</w:t>
            </w:r>
          </w:p>
        </w:tc>
        <w:tc>
          <w:tcPr>
            <w:tcW w:w="8227" w:type="dxa"/>
          </w:tcPr>
          <w:p w14:paraId="3C0012B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北国ウエブアクセスに給与集計一覧を入力する。　</w:t>
            </w:r>
            <w:r>
              <w:rPr>
                <w:rFonts w:hint="eastAsia"/>
                <w:color w:val="FF0000"/>
              </w:rPr>
              <w:t>；新採用時は事前登録を要す</w:t>
            </w:r>
          </w:p>
          <w:p w14:paraId="69DBBBAB" w14:textId="77777777" w:rsidR="00C37F3B" w:rsidRDefault="00C37F3B">
            <w:pPr>
              <w:rPr>
                <w:rFonts w:ascii="ＭＳ ゴシック" w:eastAsia="ＭＳ ゴシック" w:hAnsi="ＭＳ ゴシック" w:hint="eastAsia"/>
                <w:sz w:val="20"/>
                <w:szCs w:val="20"/>
              </w:rPr>
            </w:pPr>
            <w:r>
              <w:rPr>
                <w:rFonts w:hint="eastAsia"/>
              </w:rPr>
              <w:t>注：銀行へは振込日の２営業日前</w:t>
            </w:r>
            <w:r>
              <w:rPr>
                <w:rFonts w:hint="eastAsia"/>
              </w:rPr>
              <w:t>10</w:t>
            </w:r>
            <w:r>
              <w:rPr>
                <w:rFonts w:hint="eastAsia"/>
              </w:rPr>
              <w:t>時までに振替の事</w:t>
            </w:r>
          </w:p>
        </w:tc>
      </w:tr>
      <w:tr w:rsidR="00C37F3B" w14:paraId="4659F20D" w14:textId="77777777" w:rsidTr="00C81067">
        <w:tc>
          <w:tcPr>
            <w:tcW w:w="519" w:type="dxa"/>
          </w:tcPr>
          <w:p w14:paraId="0B8DE1D5"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42</w:t>
            </w:r>
          </w:p>
        </w:tc>
        <w:tc>
          <w:tcPr>
            <w:tcW w:w="8227" w:type="dxa"/>
          </w:tcPr>
          <w:p w14:paraId="5D1D6A1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社長に給与集計一覧を渡し、承認を依頼する。</w:t>
            </w:r>
          </w:p>
          <w:p w14:paraId="4C7BD9A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（社長は給与集計一覧側に✔点を入れて確認し、給与集計一覧を戻す）</w:t>
            </w:r>
          </w:p>
        </w:tc>
      </w:tr>
      <w:tr w:rsidR="00C37F3B" w14:paraId="66BE7AF9" w14:textId="77777777" w:rsidTr="00C81067">
        <w:tc>
          <w:tcPr>
            <w:tcW w:w="519" w:type="dxa"/>
          </w:tcPr>
          <w:p w14:paraId="03A7A568" w14:textId="77777777" w:rsidR="00C37F3B" w:rsidRDefault="00C37F3B">
            <w:pPr>
              <w:jc w:val="right"/>
              <w:rPr>
                <w:rFonts w:ascii="ＭＳ ゴシック" w:eastAsia="ＭＳ ゴシック" w:hAnsi="ＭＳ ゴシック" w:hint="eastAsia"/>
                <w:sz w:val="20"/>
                <w:szCs w:val="20"/>
              </w:rPr>
            </w:pPr>
          </w:p>
        </w:tc>
        <w:tc>
          <w:tcPr>
            <w:tcW w:w="8227" w:type="dxa"/>
          </w:tcPr>
          <w:p w14:paraId="51814199" w14:textId="77777777" w:rsidR="00C37F3B" w:rsidRDefault="00C37F3B">
            <w:pPr>
              <w:rPr>
                <w:rFonts w:ascii="ＭＳ ゴシック" w:eastAsia="ＭＳ ゴシック" w:hAnsi="ＭＳ ゴシック" w:hint="eastAsia"/>
                <w:sz w:val="20"/>
                <w:szCs w:val="20"/>
              </w:rPr>
            </w:pPr>
          </w:p>
        </w:tc>
      </w:tr>
    </w:tbl>
    <w:p w14:paraId="34808DFB" w14:textId="77777777" w:rsidR="00C37F3B" w:rsidRDefault="00C37F3B">
      <w:pPr>
        <w:rPr>
          <w:rFonts w:ascii="ＭＳ ゴシック" w:eastAsia="ＭＳ ゴシック" w:hAnsi="ＭＳ ゴシック" w:hint="eastAsia"/>
        </w:rPr>
      </w:pPr>
    </w:p>
    <w:p w14:paraId="42D3A2C3" w14:textId="77777777" w:rsidR="00C37F3B" w:rsidRDefault="00C37F3B">
      <w:pPr>
        <w:rPr>
          <w:rFonts w:hint="eastAsia"/>
        </w:rPr>
      </w:pPr>
    </w:p>
    <w:p w14:paraId="4C17DEBE" w14:textId="77777777" w:rsidR="00C37F3B" w:rsidRDefault="00C37F3B">
      <w:pPr>
        <w:rPr>
          <w:rFonts w:hint="eastAsia"/>
        </w:rPr>
      </w:pPr>
    </w:p>
    <w:p w14:paraId="4AC8F8F0" w14:textId="77777777" w:rsidR="00C37F3B" w:rsidRDefault="00C37F3B">
      <w:pPr>
        <w:pStyle w:val="a9"/>
        <w:rPr>
          <w:rFonts w:hint="eastAsia"/>
          <w:b/>
          <w:bCs/>
          <w:sz w:val="28"/>
        </w:rPr>
      </w:pPr>
      <w:r>
        <w:rPr>
          <w:rFonts w:hint="eastAsia"/>
          <w:b/>
          <w:bCs/>
          <w:sz w:val="28"/>
        </w:rPr>
        <w:t>２－２：</w:t>
      </w:r>
      <w:bookmarkStart w:id="32" w:name="賞与計算の手順"/>
      <w:bookmarkEnd w:id="32"/>
      <w:r>
        <w:rPr>
          <w:rFonts w:ascii="ＭＳ 明朝" w:hAnsi="ＭＳ 明朝" w:hint="eastAsia"/>
          <w:b/>
          <w:bCs/>
          <w:sz w:val="28"/>
        </w:rPr>
        <w:t>賞与計算の手順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4BFA101E" w14:textId="77777777">
        <w:tc>
          <w:tcPr>
            <w:tcW w:w="519" w:type="dxa"/>
          </w:tcPr>
          <w:p w14:paraId="1B02E7D5" w14:textId="77777777" w:rsidR="00C37F3B" w:rsidRDefault="00C37F3B">
            <w:pPr>
              <w:jc w:val="right"/>
              <w:rPr>
                <w:rFonts w:ascii="ＭＳ ゴシック" w:eastAsia="ＭＳ ゴシック" w:hAnsi="ＭＳ ゴシック" w:hint="eastAsia"/>
                <w:sz w:val="20"/>
                <w:szCs w:val="20"/>
              </w:rPr>
            </w:pPr>
          </w:p>
        </w:tc>
        <w:tc>
          <w:tcPr>
            <w:tcW w:w="8227" w:type="dxa"/>
          </w:tcPr>
          <w:p w14:paraId="59848548"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備　考</w:t>
            </w:r>
          </w:p>
        </w:tc>
      </w:tr>
      <w:tr w:rsidR="00C37F3B" w14:paraId="2B0800A9" w14:textId="77777777">
        <w:tc>
          <w:tcPr>
            <w:tcW w:w="519" w:type="dxa"/>
          </w:tcPr>
          <w:p w14:paraId="53493D7E" w14:textId="77777777" w:rsidR="00C37F3B" w:rsidRDefault="00C37F3B">
            <w:pPr>
              <w:jc w:val="right"/>
              <w:rPr>
                <w:rFonts w:ascii="ＭＳ ゴシック" w:eastAsia="ＭＳ ゴシック" w:hAnsi="ＭＳ ゴシック" w:hint="eastAsia"/>
                <w:sz w:val="20"/>
                <w:szCs w:val="20"/>
              </w:rPr>
            </w:pPr>
          </w:p>
        </w:tc>
        <w:tc>
          <w:tcPr>
            <w:tcW w:w="8227" w:type="dxa"/>
          </w:tcPr>
          <w:p w14:paraId="3BC8E882"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 支給の対象者と対象期間</w:t>
            </w:r>
          </w:p>
          <w:p w14:paraId="258CA5FC"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・支給対象者：　夏期＝６月１日、冬期＝１１月１日、期末＝２月１日在籍者</w:t>
            </w:r>
          </w:p>
          <w:p w14:paraId="1FC87776"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・支給予定日：　夏期＝７月１５日、冬期＝１２月１５日、期末＝３月２５日</w:t>
            </w:r>
          </w:p>
          <w:p w14:paraId="689BA535" w14:textId="77777777" w:rsidR="00C37F3B" w:rsidRDefault="00C81067">
            <w:pPr>
              <w:rPr>
                <w:rFonts w:ascii="ＭＳ ゴシック" w:eastAsia="ＭＳ ゴシック" w:hAnsi="ＭＳ ゴシック"/>
                <w:sz w:val="20"/>
                <w:szCs w:val="20"/>
              </w:rPr>
            </w:pPr>
            <w:r>
              <w:rPr>
                <w:rFonts w:ascii="ＭＳ ゴシック" w:eastAsia="ＭＳ ゴシック" w:hAnsi="ＭＳ ゴシック" w:hint="eastAsia"/>
                <w:sz w:val="20"/>
                <w:szCs w:val="20"/>
              </w:rPr>
              <w:t>・業績係数の算定期間：　夏期＝３</w:t>
            </w:r>
            <w:r w:rsidR="00C37F3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w:t>
            </w:r>
            <w:r w:rsidR="00C37F3B">
              <w:rPr>
                <w:rFonts w:ascii="ＭＳ ゴシック" w:eastAsia="ＭＳ ゴシック" w:hAnsi="ＭＳ ゴシック" w:hint="eastAsia"/>
                <w:sz w:val="20"/>
                <w:szCs w:val="20"/>
              </w:rPr>
              <w:t>月、冬期＝</w:t>
            </w:r>
            <w:r>
              <w:rPr>
                <w:rFonts w:ascii="ＭＳ ゴシック" w:eastAsia="ＭＳ ゴシック" w:hAnsi="ＭＳ ゴシック" w:hint="eastAsia"/>
                <w:sz w:val="20"/>
                <w:szCs w:val="20"/>
              </w:rPr>
              <w:t>６</w:t>
            </w:r>
            <w:r w:rsidR="00C37F3B">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０</w:t>
            </w:r>
            <w:r w:rsidR="00C37F3B">
              <w:rPr>
                <w:rFonts w:ascii="ＭＳ ゴシック" w:eastAsia="ＭＳ ゴシック" w:hAnsi="ＭＳ ゴシック" w:hint="eastAsia"/>
                <w:sz w:val="20"/>
                <w:szCs w:val="20"/>
              </w:rPr>
              <w:t>月、期末＝</w:t>
            </w:r>
            <w:r>
              <w:rPr>
                <w:rFonts w:ascii="ＭＳ ゴシック" w:eastAsia="ＭＳ ゴシック" w:hAnsi="ＭＳ ゴシック" w:hint="eastAsia"/>
                <w:sz w:val="20"/>
                <w:szCs w:val="20"/>
              </w:rPr>
              <w:t>４</w:t>
            </w:r>
            <w:r w:rsidR="00C37F3B">
              <w:rPr>
                <w:rFonts w:ascii="ＭＳ ゴシック" w:eastAsia="ＭＳ ゴシック" w:hAnsi="ＭＳ ゴシック" w:hint="eastAsia"/>
                <w:sz w:val="20"/>
                <w:szCs w:val="20"/>
              </w:rPr>
              <w:t>～２月</w:t>
            </w:r>
          </w:p>
          <w:p w14:paraId="361DDD10"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・勤務評定の算定期間：　夏期＝</w:t>
            </w:r>
            <w:r w:rsidR="00C81067">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～５月、冬期＝６～１</w:t>
            </w:r>
            <w:r w:rsidR="00C81067">
              <w:rPr>
                <w:rFonts w:ascii="ＭＳ ゴシック" w:eastAsia="ＭＳ ゴシック" w:hAnsi="ＭＳ ゴシック" w:hint="eastAsia"/>
                <w:sz w:val="20"/>
                <w:szCs w:val="20"/>
              </w:rPr>
              <w:t>０</w:t>
            </w:r>
            <w:r>
              <w:rPr>
                <w:rFonts w:ascii="ＭＳ ゴシック" w:eastAsia="ＭＳ ゴシック" w:hAnsi="ＭＳ ゴシック" w:hint="eastAsia"/>
                <w:sz w:val="20"/>
                <w:szCs w:val="20"/>
              </w:rPr>
              <w:t>月、期末＝</w:t>
            </w:r>
            <w:r w:rsidR="00C81067">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～２月</w:t>
            </w:r>
          </w:p>
          <w:p w14:paraId="32B67D7D"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 使用書類のパス</w:t>
            </w:r>
          </w:p>
          <w:p w14:paraId="1DF8F39D"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・共有フォルダ\勤務体制と休暇届\計画実績集計表</w:t>
            </w:r>
          </w:p>
          <w:p w14:paraId="72A68149"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・勤務＆看護記録システム→3実績＆集計→11訪問実績の集計表</w:t>
            </w:r>
          </w:p>
          <w:p w14:paraId="78BAB0A6"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db-ksms文書\3_人事・給与\給与関係</w:t>
            </w:r>
            <w:r>
              <w:rPr>
                <w:rFonts w:ascii="ＭＳ ゴシック" w:eastAsia="ＭＳ ゴシック" w:hAnsi="ＭＳ ゴシック" w:hint="eastAsia"/>
                <w:sz w:val="20"/>
                <w:szCs w:val="20"/>
              </w:rPr>
              <w:t>\3 賞与計算表</w:t>
            </w:r>
          </w:p>
          <w:p w14:paraId="2D17B622"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db-ksms文書\3_人事・給与\給与関係</w:t>
            </w:r>
            <w:r>
              <w:rPr>
                <w:rFonts w:ascii="ＭＳ ゴシック" w:eastAsia="ＭＳ ゴシック" w:hAnsi="ＭＳ ゴシック" w:hint="eastAsia"/>
                <w:sz w:val="20"/>
                <w:szCs w:val="20"/>
              </w:rPr>
              <w:t>\4 処遇改善手当</w:t>
            </w:r>
          </w:p>
          <w:p w14:paraId="01B30A80"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・\db-ksms文書\3_人事・給与\勤務評定\勤務評定一覧表</w:t>
            </w:r>
          </w:p>
          <w:p w14:paraId="4CA6834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・\db-ksms文書\3_人事・給与\勤務評定\勤務評定票_書式\勤務評定記入票</w:t>
            </w:r>
          </w:p>
        </w:tc>
      </w:tr>
      <w:tr w:rsidR="00C37F3B" w14:paraId="22690E10" w14:textId="77777777">
        <w:tc>
          <w:tcPr>
            <w:tcW w:w="519" w:type="dxa"/>
          </w:tcPr>
          <w:p w14:paraId="6D0E1C26" w14:textId="77777777" w:rsidR="00C37F3B" w:rsidRDefault="00C37F3B">
            <w:pPr>
              <w:jc w:val="right"/>
              <w:rPr>
                <w:rFonts w:ascii="ＭＳ ゴシック" w:eastAsia="ＭＳ ゴシック" w:hAnsi="ＭＳ ゴシック" w:hint="eastAsia"/>
                <w:sz w:val="20"/>
                <w:szCs w:val="20"/>
              </w:rPr>
            </w:pPr>
          </w:p>
        </w:tc>
        <w:tc>
          <w:tcPr>
            <w:tcW w:w="8227" w:type="dxa"/>
          </w:tcPr>
          <w:p w14:paraId="515AC5F4" w14:textId="77777777" w:rsidR="00C37F3B" w:rsidRDefault="00C37F3B">
            <w:pPr>
              <w:rPr>
                <w:rFonts w:ascii="ＭＳ ゴシック" w:eastAsia="ＭＳ ゴシック" w:hAnsi="ＭＳ ゴシック" w:hint="eastAsia"/>
                <w:sz w:val="20"/>
                <w:szCs w:val="20"/>
              </w:rPr>
            </w:pPr>
          </w:p>
        </w:tc>
      </w:tr>
      <w:tr w:rsidR="00C37F3B" w14:paraId="4300EF4A" w14:textId="77777777">
        <w:tc>
          <w:tcPr>
            <w:tcW w:w="519" w:type="dxa"/>
          </w:tcPr>
          <w:p w14:paraId="334D4F49" w14:textId="77777777" w:rsidR="00C37F3B" w:rsidRDefault="00C37F3B">
            <w:pPr>
              <w:jc w:val="right"/>
              <w:rPr>
                <w:rFonts w:ascii="ＭＳ ゴシック" w:eastAsia="ＭＳ ゴシック" w:hAnsi="ＭＳ ゴシック" w:hint="eastAsia"/>
                <w:sz w:val="20"/>
                <w:szCs w:val="20"/>
              </w:rPr>
            </w:pPr>
          </w:p>
        </w:tc>
        <w:tc>
          <w:tcPr>
            <w:tcW w:w="8227" w:type="dxa"/>
          </w:tcPr>
          <w:p w14:paraId="37E7645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事前準備</w:t>
            </w:r>
          </w:p>
        </w:tc>
      </w:tr>
      <w:tr w:rsidR="00C37F3B" w14:paraId="39D7486D" w14:textId="77777777">
        <w:tc>
          <w:tcPr>
            <w:tcW w:w="519" w:type="dxa"/>
          </w:tcPr>
          <w:p w14:paraId="15E8BEA1"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1CE5EAAD"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支給月前月の経営会議までに、「勤務評定記入票」の評定要素等を専務に見直してもらい、会議で各所長に必要部数を渡す。所長は、月末までに回収して専務に渡すものとする。</w:t>
            </w:r>
          </w:p>
          <w:p w14:paraId="3B68AD9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（期末手当時は登録のみに配布し、常勤は夏冬の平均値を用いるものとする。）</w:t>
            </w:r>
          </w:p>
        </w:tc>
      </w:tr>
      <w:tr w:rsidR="00C37F3B" w14:paraId="582E6ACF" w14:textId="77777777">
        <w:tc>
          <w:tcPr>
            <w:tcW w:w="519" w:type="dxa"/>
          </w:tcPr>
          <w:p w14:paraId="130252A5"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2</w:t>
            </w:r>
          </w:p>
        </w:tc>
        <w:tc>
          <w:tcPr>
            <w:tcW w:w="8227" w:type="dxa"/>
          </w:tcPr>
          <w:p w14:paraId="5B293DA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当年度「3 賞与計算表」の当該期を開き、今回支給対象者の基本給および就業率等を確定入力しておく。</w:t>
            </w:r>
          </w:p>
        </w:tc>
      </w:tr>
      <w:tr w:rsidR="00C37F3B" w14:paraId="734C6DAD" w14:textId="77777777">
        <w:tc>
          <w:tcPr>
            <w:tcW w:w="519" w:type="dxa"/>
          </w:tcPr>
          <w:p w14:paraId="07C463D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1435E98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 処遇改善手当」の当該期ページを作成し、支給対象者の基本給と従事率、および登録の過去３ヶ月給与を確定入力しておく。</w:t>
            </w:r>
          </w:p>
        </w:tc>
      </w:tr>
      <w:tr w:rsidR="00C37F3B" w14:paraId="3B03AEAC" w14:textId="77777777">
        <w:tc>
          <w:tcPr>
            <w:tcW w:w="519" w:type="dxa"/>
          </w:tcPr>
          <w:p w14:paraId="5618884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w:t>
            </w:r>
          </w:p>
        </w:tc>
        <w:tc>
          <w:tcPr>
            <w:tcW w:w="8227" w:type="dxa"/>
          </w:tcPr>
          <w:p w14:paraId="0631AE98"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「計画実績集計表」の計画および実績の件数を、確定入力しておく。</w:t>
            </w:r>
          </w:p>
        </w:tc>
      </w:tr>
      <w:tr w:rsidR="00C37F3B" w14:paraId="00F4499B" w14:textId="77777777">
        <w:tc>
          <w:tcPr>
            <w:tcW w:w="519" w:type="dxa"/>
          </w:tcPr>
          <w:p w14:paraId="1750D1D5" w14:textId="77777777" w:rsidR="00C37F3B" w:rsidRDefault="00C37F3B">
            <w:pPr>
              <w:jc w:val="right"/>
              <w:rPr>
                <w:rFonts w:ascii="ＭＳ ゴシック" w:eastAsia="ＭＳ ゴシック" w:hAnsi="ＭＳ ゴシック" w:hint="eastAsia"/>
                <w:sz w:val="20"/>
                <w:szCs w:val="20"/>
              </w:rPr>
            </w:pPr>
          </w:p>
        </w:tc>
        <w:tc>
          <w:tcPr>
            <w:tcW w:w="8227" w:type="dxa"/>
          </w:tcPr>
          <w:p w14:paraId="128E8796" w14:textId="77777777" w:rsidR="00C37F3B" w:rsidRDefault="00C37F3B">
            <w:pPr>
              <w:rPr>
                <w:rFonts w:ascii="ＭＳ ゴシック" w:eastAsia="ＭＳ ゴシック" w:hAnsi="ＭＳ ゴシック" w:hint="eastAsia"/>
                <w:sz w:val="20"/>
                <w:szCs w:val="20"/>
              </w:rPr>
            </w:pPr>
          </w:p>
        </w:tc>
      </w:tr>
      <w:tr w:rsidR="00C37F3B" w14:paraId="1809B0ED" w14:textId="77777777">
        <w:tc>
          <w:tcPr>
            <w:tcW w:w="519" w:type="dxa"/>
          </w:tcPr>
          <w:p w14:paraId="36B8770E" w14:textId="77777777" w:rsidR="00C37F3B" w:rsidRDefault="00C37F3B">
            <w:pPr>
              <w:jc w:val="right"/>
              <w:rPr>
                <w:rFonts w:ascii="ＭＳ ゴシック" w:eastAsia="ＭＳ ゴシック" w:hAnsi="ＭＳ ゴシック" w:hint="eastAsia"/>
                <w:b/>
                <w:sz w:val="20"/>
                <w:szCs w:val="20"/>
              </w:rPr>
            </w:pPr>
          </w:p>
        </w:tc>
        <w:tc>
          <w:tcPr>
            <w:tcW w:w="8227" w:type="dxa"/>
          </w:tcPr>
          <w:p w14:paraId="5DBC3352"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勤務評定</w:t>
            </w:r>
          </w:p>
        </w:tc>
      </w:tr>
      <w:tr w:rsidR="00C37F3B" w14:paraId="1F68A9C8" w14:textId="77777777">
        <w:tc>
          <w:tcPr>
            <w:tcW w:w="519" w:type="dxa"/>
          </w:tcPr>
          <w:p w14:paraId="46D5294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11</w:t>
            </w:r>
          </w:p>
        </w:tc>
        <w:tc>
          <w:tcPr>
            <w:tcW w:w="8227" w:type="dxa"/>
          </w:tcPr>
          <w:p w14:paraId="7A9E2119"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月首に専務から勤務評定票を受け取り、「勤務評定一覧表」の評定要素欄に入力する。</w:t>
            </w:r>
          </w:p>
        </w:tc>
      </w:tr>
      <w:tr w:rsidR="00C37F3B" w14:paraId="33DB8EF2" w14:textId="77777777">
        <w:tc>
          <w:tcPr>
            <w:tcW w:w="519" w:type="dxa"/>
          </w:tcPr>
          <w:p w14:paraId="0D460E2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2</w:t>
            </w:r>
          </w:p>
        </w:tc>
        <w:tc>
          <w:tcPr>
            <w:tcW w:w="8227" w:type="dxa"/>
          </w:tcPr>
          <w:p w14:paraId="53991C32"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「勤務評定一覧表」の稼働率欄に、「計画実績集計表」の平日と全日の達成率を入力する。</w:t>
            </w:r>
          </w:p>
        </w:tc>
      </w:tr>
      <w:tr w:rsidR="00C37F3B" w14:paraId="12F0553A" w14:textId="77777777">
        <w:tc>
          <w:tcPr>
            <w:tcW w:w="519" w:type="dxa"/>
          </w:tcPr>
          <w:p w14:paraId="0907992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p>
        </w:tc>
        <w:tc>
          <w:tcPr>
            <w:tcW w:w="8227" w:type="dxa"/>
          </w:tcPr>
          <w:p w14:paraId="038B52B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「勤務評定一覧表」の期間ポイント欄に、「11訪問実績の集計表」のポイント値を入力する。（集計表は、担当者別・退職者除外・訪問外も集計 で作成する）</w:t>
            </w:r>
          </w:p>
        </w:tc>
      </w:tr>
      <w:tr w:rsidR="00C37F3B" w14:paraId="29DE52E5" w14:textId="77777777">
        <w:tc>
          <w:tcPr>
            <w:tcW w:w="519" w:type="dxa"/>
          </w:tcPr>
          <w:p w14:paraId="29024E64"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4</w:t>
            </w:r>
          </w:p>
        </w:tc>
        <w:tc>
          <w:tcPr>
            <w:tcW w:w="8227" w:type="dxa"/>
          </w:tcPr>
          <w:p w14:paraId="58860E4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「勤務評定一覧表」の個人別成績係数平均値が1.0程度になるよう、調整係数を仮設定する。（最終的に賞与予算額と概ね一致するよう再調整していく）</w:t>
            </w:r>
          </w:p>
        </w:tc>
      </w:tr>
      <w:tr w:rsidR="00C37F3B" w14:paraId="2FD3FE93" w14:textId="77777777">
        <w:tc>
          <w:tcPr>
            <w:tcW w:w="519" w:type="dxa"/>
          </w:tcPr>
          <w:p w14:paraId="511EEF4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15</w:t>
            </w:r>
          </w:p>
        </w:tc>
        <w:tc>
          <w:tcPr>
            <w:tcW w:w="8227" w:type="dxa"/>
          </w:tcPr>
          <w:p w14:paraId="2ACDAF8A"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「勤務評定一覧表」の算定内容を専務に確認してもらい、補正の指示があれば稼働率およびポイント等を訂正する。</w:t>
            </w:r>
          </w:p>
        </w:tc>
      </w:tr>
      <w:tr w:rsidR="00C37F3B" w14:paraId="7FA48DC3" w14:textId="77777777">
        <w:tc>
          <w:tcPr>
            <w:tcW w:w="519" w:type="dxa"/>
          </w:tcPr>
          <w:p w14:paraId="72DA2524" w14:textId="77777777" w:rsidR="00C37F3B" w:rsidRDefault="00C37F3B">
            <w:pPr>
              <w:jc w:val="right"/>
              <w:rPr>
                <w:rFonts w:ascii="ＭＳ ゴシック" w:eastAsia="ＭＳ ゴシック" w:hAnsi="ＭＳ ゴシック" w:hint="eastAsia"/>
                <w:sz w:val="20"/>
                <w:szCs w:val="20"/>
              </w:rPr>
            </w:pPr>
          </w:p>
        </w:tc>
        <w:tc>
          <w:tcPr>
            <w:tcW w:w="8227" w:type="dxa"/>
          </w:tcPr>
          <w:p w14:paraId="35CFCAD1" w14:textId="77777777" w:rsidR="00C37F3B" w:rsidRDefault="00C37F3B">
            <w:pPr>
              <w:rPr>
                <w:rFonts w:ascii="ＭＳ ゴシック" w:eastAsia="ＭＳ ゴシック" w:hAnsi="ＭＳ ゴシック" w:hint="eastAsia"/>
                <w:sz w:val="20"/>
                <w:szCs w:val="20"/>
              </w:rPr>
            </w:pPr>
          </w:p>
        </w:tc>
      </w:tr>
      <w:tr w:rsidR="00C37F3B" w14:paraId="6BB6E02B" w14:textId="77777777">
        <w:tc>
          <w:tcPr>
            <w:tcW w:w="519" w:type="dxa"/>
          </w:tcPr>
          <w:p w14:paraId="66DF69DF" w14:textId="77777777" w:rsidR="00C37F3B" w:rsidRDefault="00C37F3B">
            <w:pPr>
              <w:jc w:val="right"/>
              <w:rPr>
                <w:rFonts w:ascii="ＭＳ ゴシック" w:eastAsia="ＭＳ ゴシック" w:hAnsi="ＭＳ ゴシック" w:hint="eastAsia"/>
                <w:sz w:val="20"/>
                <w:szCs w:val="20"/>
              </w:rPr>
            </w:pPr>
          </w:p>
        </w:tc>
        <w:tc>
          <w:tcPr>
            <w:tcW w:w="8227" w:type="dxa"/>
          </w:tcPr>
          <w:p w14:paraId="23ED8FEB" w14:textId="77777777" w:rsidR="00C37F3B" w:rsidRDefault="00C37F3B">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賞与＆処遇改善手当算定</w:t>
            </w:r>
          </w:p>
        </w:tc>
      </w:tr>
      <w:tr w:rsidR="00C37F3B" w14:paraId="3A2CAEFF" w14:textId="77777777">
        <w:tc>
          <w:tcPr>
            <w:tcW w:w="519" w:type="dxa"/>
          </w:tcPr>
          <w:p w14:paraId="61C2BB7E"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1</w:t>
            </w:r>
          </w:p>
        </w:tc>
        <w:tc>
          <w:tcPr>
            <w:tcW w:w="8227" w:type="dxa"/>
          </w:tcPr>
          <w:p w14:paraId="069FC3F1"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 賞与計算表」の[業績係数]ページを開き、事業別の収支実績データを入力して、業績係数を算定する。</w:t>
            </w:r>
          </w:p>
        </w:tc>
      </w:tr>
      <w:tr w:rsidR="00C37F3B" w14:paraId="60D01E98" w14:textId="77777777">
        <w:tc>
          <w:tcPr>
            <w:tcW w:w="519" w:type="dxa"/>
          </w:tcPr>
          <w:p w14:paraId="5F423A3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2</w:t>
            </w:r>
          </w:p>
        </w:tc>
        <w:tc>
          <w:tcPr>
            <w:tcW w:w="8227" w:type="dxa"/>
          </w:tcPr>
          <w:p w14:paraId="0ABF1D35"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 賞与計算表」の[部門予算]ページを専務に確認してもらい、補正の指示があれば業績係数を調整して、部門配賦額を確定する。</w:t>
            </w:r>
          </w:p>
        </w:tc>
      </w:tr>
      <w:tr w:rsidR="00C37F3B" w14:paraId="4EA5F0D4" w14:textId="77777777">
        <w:tc>
          <w:tcPr>
            <w:tcW w:w="519" w:type="dxa"/>
          </w:tcPr>
          <w:p w14:paraId="2B328AB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3</w:t>
            </w:r>
          </w:p>
        </w:tc>
        <w:tc>
          <w:tcPr>
            <w:tcW w:w="8227" w:type="dxa"/>
          </w:tcPr>
          <w:p w14:paraId="4D00F5C9"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「3 賞与計算表」の当該期ページを開き、個人別の勤務評定値とポイント値を入力する。</w:t>
            </w:r>
          </w:p>
          <w:p w14:paraId="38E1EF4B"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支給合計額と配賦予算額の差が大きいときは、手順１４で再調整する。</w:t>
            </w:r>
          </w:p>
        </w:tc>
      </w:tr>
      <w:tr w:rsidR="00C37F3B" w14:paraId="1F423048" w14:textId="77777777">
        <w:tc>
          <w:tcPr>
            <w:tcW w:w="519" w:type="dxa"/>
          </w:tcPr>
          <w:p w14:paraId="4F14D406"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4</w:t>
            </w:r>
          </w:p>
        </w:tc>
        <w:tc>
          <w:tcPr>
            <w:tcW w:w="8227" w:type="dxa"/>
          </w:tcPr>
          <w:p w14:paraId="6D16D04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 処遇改善手当」を開いて、処遇改善仮受金の残高を入力し、印刷して所長と専務の勤務評定を受け、支給額を確定する。</w:t>
            </w:r>
          </w:p>
        </w:tc>
      </w:tr>
      <w:tr w:rsidR="00C37F3B" w14:paraId="6F7F2613" w14:textId="77777777">
        <w:tc>
          <w:tcPr>
            <w:tcW w:w="519" w:type="dxa"/>
          </w:tcPr>
          <w:p w14:paraId="4942FC05" w14:textId="77777777" w:rsidR="00C37F3B" w:rsidRDefault="00C37F3B">
            <w:pPr>
              <w:jc w:val="right"/>
              <w:rPr>
                <w:rFonts w:ascii="ＭＳ ゴシック" w:eastAsia="ＭＳ ゴシック" w:hAnsi="ＭＳ ゴシック" w:hint="eastAsia"/>
                <w:sz w:val="20"/>
                <w:szCs w:val="20"/>
              </w:rPr>
            </w:pPr>
          </w:p>
        </w:tc>
        <w:tc>
          <w:tcPr>
            <w:tcW w:w="8227" w:type="dxa"/>
          </w:tcPr>
          <w:p w14:paraId="29CB18B2" w14:textId="77777777" w:rsidR="00C37F3B" w:rsidRDefault="00C37F3B">
            <w:pPr>
              <w:rPr>
                <w:rFonts w:ascii="ＭＳ ゴシック" w:eastAsia="ＭＳ ゴシック" w:hAnsi="ＭＳ ゴシック" w:hint="eastAsia"/>
                <w:sz w:val="20"/>
                <w:szCs w:val="20"/>
              </w:rPr>
            </w:pPr>
          </w:p>
        </w:tc>
      </w:tr>
      <w:tr w:rsidR="00C37F3B" w14:paraId="49A31A18" w14:textId="77777777">
        <w:tc>
          <w:tcPr>
            <w:tcW w:w="519" w:type="dxa"/>
          </w:tcPr>
          <w:p w14:paraId="7BE496B1" w14:textId="77777777" w:rsidR="00C37F3B" w:rsidRDefault="00C37F3B">
            <w:pPr>
              <w:jc w:val="right"/>
              <w:rPr>
                <w:rFonts w:ascii="ＭＳ ゴシック" w:eastAsia="ＭＳ ゴシック" w:hAnsi="ＭＳ ゴシック" w:hint="eastAsia"/>
                <w:sz w:val="20"/>
                <w:szCs w:val="20"/>
              </w:rPr>
            </w:pPr>
          </w:p>
        </w:tc>
        <w:tc>
          <w:tcPr>
            <w:tcW w:w="8227" w:type="dxa"/>
          </w:tcPr>
          <w:p w14:paraId="0B7604C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給与計算システムへの入力</w:t>
            </w:r>
          </w:p>
        </w:tc>
      </w:tr>
      <w:tr w:rsidR="00C37F3B" w14:paraId="05C097FC" w14:textId="77777777">
        <w:tc>
          <w:tcPr>
            <w:tcW w:w="519" w:type="dxa"/>
          </w:tcPr>
          <w:p w14:paraId="112CDA9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31</w:t>
            </w:r>
          </w:p>
        </w:tc>
        <w:tc>
          <w:tcPr>
            <w:tcW w:w="8227" w:type="dxa"/>
          </w:tcPr>
          <w:p w14:paraId="00CAC4D3"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給与計算ソフト「Ｑ太郎」を開き、賞与と処遇改善手当の入力を行う。</w:t>
            </w:r>
          </w:p>
          <w:p w14:paraId="7DED90B1" w14:textId="77777777" w:rsidR="00C37F3B" w:rsidRDefault="00C37F3B">
            <w:pPr>
              <w:rPr>
                <w:rFonts w:ascii="ＭＳ ゴシック" w:eastAsia="ＭＳ ゴシック" w:hAnsi="ＭＳ ゴシック"/>
                <w:sz w:val="20"/>
                <w:szCs w:val="20"/>
              </w:rPr>
            </w:pPr>
            <w:r>
              <w:rPr>
                <w:rFonts w:ascii="ＭＳ ゴシック" w:eastAsia="ＭＳ ゴシック" w:hAnsi="ＭＳ ゴシック" w:hint="eastAsia"/>
                <w:sz w:val="20"/>
                <w:szCs w:val="20"/>
              </w:rPr>
              <w:t>賞与の入力は[賞与]、印刷は[基本給]での処理となる</w:t>
            </w:r>
          </w:p>
          <w:p w14:paraId="1DD4BF6E"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処遇改善手当の入力は[役員報酬]、印刷は[役職手当]での処理となる</w:t>
            </w:r>
          </w:p>
        </w:tc>
      </w:tr>
      <w:tr w:rsidR="00C37F3B" w14:paraId="4BB6C6CB" w14:textId="77777777">
        <w:tc>
          <w:tcPr>
            <w:tcW w:w="519" w:type="dxa"/>
          </w:tcPr>
          <w:p w14:paraId="48935AC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tc>
        <w:tc>
          <w:tcPr>
            <w:tcW w:w="8227" w:type="dxa"/>
          </w:tcPr>
          <w:p w14:paraId="580ED2B8" w14:textId="77777777" w:rsidR="00C37F3B" w:rsidRDefault="00C37F3B">
            <w:pPr>
              <w:rPr>
                <w:rFonts w:ascii="ＭＳ ゴシック" w:eastAsia="ＭＳ ゴシック" w:hAnsi="ＭＳ ゴシック" w:hint="eastAsia"/>
                <w:sz w:val="20"/>
                <w:szCs w:val="20"/>
              </w:rPr>
            </w:pPr>
          </w:p>
        </w:tc>
      </w:tr>
      <w:tr w:rsidR="00C37F3B" w14:paraId="1ACBE09E" w14:textId="77777777">
        <w:tc>
          <w:tcPr>
            <w:tcW w:w="519" w:type="dxa"/>
          </w:tcPr>
          <w:p w14:paraId="3DF52D71"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01DD1DC6" w14:textId="77777777" w:rsidR="00C37F3B" w:rsidRDefault="00C37F3B">
            <w:pPr>
              <w:rPr>
                <w:rFonts w:ascii="ＭＳ ゴシック" w:eastAsia="ＭＳ ゴシック" w:hAnsi="ＭＳ ゴシック" w:hint="eastAsia"/>
                <w:sz w:val="20"/>
                <w:szCs w:val="20"/>
              </w:rPr>
            </w:pPr>
          </w:p>
        </w:tc>
      </w:tr>
      <w:tr w:rsidR="00C37F3B" w14:paraId="43E3E8D7" w14:textId="77777777">
        <w:tc>
          <w:tcPr>
            <w:tcW w:w="519" w:type="dxa"/>
          </w:tcPr>
          <w:p w14:paraId="1A74BCE8"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w:t>
            </w:r>
          </w:p>
        </w:tc>
        <w:tc>
          <w:tcPr>
            <w:tcW w:w="8227" w:type="dxa"/>
          </w:tcPr>
          <w:p w14:paraId="0B7FE0E8" w14:textId="77777777" w:rsidR="00C37F3B" w:rsidRDefault="00C37F3B">
            <w:pPr>
              <w:rPr>
                <w:rFonts w:ascii="ＭＳ ゴシック" w:eastAsia="ＭＳ ゴシック" w:hAnsi="ＭＳ ゴシック" w:hint="eastAsia"/>
                <w:sz w:val="20"/>
                <w:szCs w:val="20"/>
              </w:rPr>
            </w:pPr>
          </w:p>
        </w:tc>
      </w:tr>
      <w:tr w:rsidR="00C37F3B" w14:paraId="070D70A0" w14:textId="77777777">
        <w:tc>
          <w:tcPr>
            <w:tcW w:w="519" w:type="dxa"/>
          </w:tcPr>
          <w:p w14:paraId="196861AA" w14:textId="77777777" w:rsidR="00C37F3B" w:rsidRDefault="00C37F3B">
            <w:pPr>
              <w:jc w:val="right"/>
              <w:rPr>
                <w:rFonts w:ascii="ＭＳ ゴシック" w:eastAsia="ＭＳ ゴシック" w:hAnsi="ＭＳ ゴシック" w:hint="eastAsia"/>
                <w:sz w:val="20"/>
                <w:szCs w:val="20"/>
              </w:rPr>
            </w:pPr>
          </w:p>
        </w:tc>
        <w:tc>
          <w:tcPr>
            <w:tcW w:w="8227" w:type="dxa"/>
          </w:tcPr>
          <w:p w14:paraId="54777D44" w14:textId="77777777" w:rsidR="00C37F3B" w:rsidRDefault="00C37F3B">
            <w:pPr>
              <w:rPr>
                <w:rFonts w:ascii="ＭＳ ゴシック" w:eastAsia="ＭＳ ゴシック" w:hAnsi="ＭＳ ゴシック" w:hint="eastAsia"/>
                <w:sz w:val="20"/>
                <w:szCs w:val="20"/>
              </w:rPr>
            </w:pPr>
          </w:p>
        </w:tc>
      </w:tr>
    </w:tbl>
    <w:p w14:paraId="29A65237" w14:textId="77777777" w:rsidR="00C37F3B" w:rsidRDefault="00C37F3B">
      <w:pPr>
        <w:rPr>
          <w:rFonts w:ascii="ＭＳ ゴシック" w:eastAsia="ＭＳ ゴシック" w:hAnsi="ＭＳ ゴシック" w:hint="eastAsia"/>
          <w:sz w:val="20"/>
          <w:szCs w:val="20"/>
        </w:rPr>
      </w:pPr>
    </w:p>
    <w:p w14:paraId="6CACC246" w14:textId="77777777" w:rsidR="00C37F3B" w:rsidRDefault="00C37F3B">
      <w:pPr>
        <w:rPr>
          <w:rFonts w:ascii="ＭＳ ゴシック" w:eastAsia="ＭＳ ゴシック" w:hAnsi="ＭＳ ゴシック" w:hint="eastAsia"/>
        </w:rPr>
      </w:pPr>
    </w:p>
    <w:p w14:paraId="3AA5DD68" w14:textId="77777777" w:rsidR="007E0B0E" w:rsidRDefault="007E0B0E">
      <w:pPr>
        <w:rPr>
          <w:rFonts w:ascii="ＭＳ ゴシック" w:eastAsia="ＭＳ ゴシック" w:hAnsi="ＭＳ ゴシック" w:hint="eastAsia"/>
        </w:rPr>
      </w:pPr>
    </w:p>
    <w:p w14:paraId="082BC0DE" w14:textId="77777777" w:rsidR="007E0B0E" w:rsidRDefault="007E0B0E">
      <w:pPr>
        <w:rPr>
          <w:rFonts w:ascii="ＭＳ ゴシック" w:eastAsia="ＭＳ ゴシック" w:hAnsi="ＭＳ ゴシック" w:hint="eastAsia"/>
        </w:rPr>
      </w:pPr>
    </w:p>
    <w:p w14:paraId="1192AF36" w14:textId="77777777" w:rsidR="007E0B0E" w:rsidRDefault="007E0B0E">
      <w:pPr>
        <w:rPr>
          <w:rFonts w:ascii="ＭＳ ゴシック" w:eastAsia="ＭＳ ゴシック" w:hAnsi="ＭＳ ゴシック" w:hint="eastAsia"/>
        </w:rPr>
      </w:pPr>
    </w:p>
    <w:p w14:paraId="435864B0" w14:textId="77777777" w:rsidR="00C37F3B" w:rsidRDefault="00C37F3B">
      <w:pPr>
        <w:pStyle w:val="a9"/>
        <w:rPr>
          <w:rFonts w:ascii="ＭＳ ゴシック" w:eastAsia="ＭＳ ゴシック" w:hAnsi="ＭＳ ゴシック" w:hint="eastAsia"/>
          <w:b/>
          <w:bCs/>
          <w:sz w:val="28"/>
        </w:rPr>
      </w:pPr>
      <w:r>
        <w:rPr>
          <w:rFonts w:ascii="ＭＳ ゴシック" w:eastAsia="ＭＳ ゴシック" w:hAnsi="ＭＳ ゴシック" w:hint="eastAsia"/>
          <w:b/>
          <w:bCs/>
          <w:sz w:val="28"/>
        </w:rPr>
        <w:lastRenderedPageBreak/>
        <w:t>２－３：年末調整の手順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006D63EB" w14:textId="77777777">
        <w:tc>
          <w:tcPr>
            <w:tcW w:w="519" w:type="dxa"/>
          </w:tcPr>
          <w:p w14:paraId="311B8503"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07CA8C1A" w14:textId="77777777" w:rsidR="00C37F3B" w:rsidRDefault="00C37F3B">
            <w:pPr>
              <w:rPr>
                <w:rFonts w:ascii="ＭＳ ゴシック" w:eastAsia="ＭＳ ゴシック" w:hAnsi="ＭＳ ゴシック" w:hint="eastAsia"/>
              </w:rPr>
            </w:pPr>
          </w:p>
        </w:tc>
      </w:tr>
      <w:tr w:rsidR="00C37F3B" w14:paraId="5D81D1B8" w14:textId="77777777">
        <w:tc>
          <w:tcPr>
            <w:tcW w:w="519" w:type="dxa"/>
          </w:tcPr>
          <w:p w14:paraId="7F9ED0C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tc>
        <w:tc>
          <w:tcPr>
            <w:tcW w:w="8227" w:type="dxa"/>
          </w:tcPr>
          <w:p w14:paraId="0ABBB0FF" w14:textId="77777777" w:rsidR="00C37F3B" w:rsidRDefault="00C37F3B">
            <w:pPr>
              <w:rPr>
                <w:rFonts w:ascii="ＭＳ ゴシック" w:eastAsia="ＭＳ ゴシック" w:hAnsi="ＭＳ ゴシック" w:hint="eastAsia"/>
              </w:rPr>
            </w:pPr>
          </w:p>
        </w:tc>
      </w:tr>
      <w:tr w:rsidR="00C37F3B" w14:paraId="4CA10F75" w14:textId="77777777">
        <w:tc>
          <w:tcPr>
            <w:tcW w:w="519" w:type="dxa"/>
          </w:tcPr>
          <w:p w14:paraId="58576AB1"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2CA4E2E4" w14:textId="77777777" w:rsidR="00C37F3B" w:rsidRDefault="00C37F3B">
            <w:pPr>
              <w:rPr>
                <w:rFonts w:ascii="ＭＳ ゴシック" w:eastAsia="ＭＳ ゴシック" w:hAnsi="ＭＳ ゴシック" w:hint="eastAsia"/>
              </w:rPr>
            </w:pPr>
          </w:p>
        </w:tc>
      </w:tr>
      <w:tr w:rsidR="00C37F3B" w14:paraId="62B5D3C7" w14:textId="77777777">
        <w:tc>
          <w:tcPr>
            <w:tcW w:w="519" w:type="dxa"/>
          </w:tcPr>
          <w:p w14:paraId="59DAD20B"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w:t>
            </w:r>
          </w:p>
        </w:tc>
        <w:tc>
          <w:tcPr>
            <w:tcW w:w="8227" w:type="dxa"/>
          </w:tcPr>
          <w:p w14:paraId="3AB8E855" w14:textId="77777777" w:rsidR="00C37F3B" w:rsidRDefault="00C37F3B">
            <w:pPr>
              <w:rPr>
                <w:rFonts w:ascii="ＭＳ ゴシック" w:eastAsia="ＭＳ ゴシック" w:hAnsi="ＭＳ ゴシック" w:hint="eastAsia"/>
              </w:rPr>
            </w:pPr>
          </w:p>
        </w:tc>
      </w:tr>
      <w:tr w:rsidR="00C37F3B" w14:paraId="29DC97AB" w14:textId="77777777">
        <w:tc>
          <w:tcPr>
            <w:tcW w:w="519" w:type="dxa"/>
          </w:tcPr>
          <w:p w14:paraId="748A5D65" w14:textId="77777777" w:rsidR="00C37F3B" w:rsidRDefault="00C37F3B">
            <w:pPr>
              <w:jc w:val="right"/>
              <w:rPr>
                <w:rFonts w:ascii="ＭＳ ゴシック" w:eastAsia="ＭＳ ゴシック" w:hAnsi="ＭＳ ゴシック" w:hint="eastAsia"/>
                <w:sz w:val="20"/>
                <w:szCs w:val="20"/>
              </w:rPr>
            </w:pPr>
          </w:p>
        </w:tc>
        <w:tc>
          <w:tcPr>
            <w:tcW w:w="8227" w:type="dxa"/>
          </w:tcPr>
          <w:p w14:paraId="7B2DDF4D" w14:textId="77777777" w:rsidR="00C37F3B" w:rsidRDefault="00C37F3B">
            <w:pPr>
              <w:rPr>
                <w:rFonts w:ascii="ＭＳ ゴシック" w:eastAsia="ＭＳ ゴシック" w:hAnsi="ＭＳ ゴシック" w:hint="eastAsia"/>
              </w:rPr>
            </w:pPr>
          </w:p>
        </w:tc>
      </w:tr>
    </w:tbl>
    <w:p w14:paraId="0EB336FE" w14:textId="77777777" w:rsidR="00C37F3B" w:rsidRDefault="00C37F3B">
      <w:pPr>
        <w:rPr>
          <w:rFonts w:ascii="ＭＳ ゴシック" w:eastAsia="ＭＳ ゴシック" w:hAnsi="ＭＳ ゴシック" w:hint="eastAsia"/>
        </w:rPr>
      </w:pPr>
    </w:p>
    <w:p w14:paraId="0C5166C6" w14:textId="77777777" w:rsidR="00C37F3B" w:rsidRDefault="00C37F3B">
      <w:pPr>
        <w:rPr>
          <w:rFonts w:hint="eastAsia"/>
        </w:rPr>
      </w:pPr>
      <w:bookmarkStart w:id="33" w:name="年末調整の手順"/>
      <w:bookmarkEnd w:id="33"/>
    </w:p>
    <w:p w14:paraId="29E06BC2" w14:textId="77777777" w:rsidR="00C37F3B" w:rsidRDefault="00C37F3B">
      <w:pPr>
        <w:pStyle w:val="a9"/>
        <w:rPr>
          <w:rFonts w:hint="eastAsia"/>
          <w:b/>
          <w:bCs/>
          <w:sz w:val="28"/>
        </w:rPr>
      </w:pPr>
      <w:r>
        <w:rPr>
          <w:b/>
          <w:bCs/>
          <w:sz w:val="28"/>
        </w:rPr>
        <w:br w:type="page"/>
      </w:r>
      <w:r>
        <w:rPr>
          <w:rFonts w:hint="eastAsia"/>
          <w:b/>
          <w:bCs/>
          <w:sz w:val="28"/>
        </w:rPr>
        <w:lastRenderedPageBreak/>
        <w:t>２－４：</w:t>
      </w:r>
      <w:bookmarkStart w:id="34" w:name="_Hlt174947475"/>
      <w:bookmarkStart w:id="35" w:name="社会保険の届出手順"/>
      <w:bookmarkEnd w:id="34"/>
      <w:bookmarkEnd w:id="35"/>
      <w:r>
        <w:rPr>
          <w:rFonts w:ascii="ＭＳ 明朝" w:hAnsi="ＭＳ 明朝" w:hint="eastAsia"/>
          <w:b/>
          <w:bCs/>
          <w:sz w:val="28"/>
        </w:rPr>
        <w:t>入社の手続き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4131BA2C" w14:textId="77777777">
        <w:tc>
          <w:tcPr>
            <w:tcW w:w="519" w:type="dxa"/>
          </w:tcPr>
          <w:p w14:paraId="2192C34D" w14:textId="77777777" w:rsidR="00C37F3B" w:rsidRDefault="00C37F3B">
            <w:pPr>
              <w:jc w:val="right"/>
              <w:rPr>
                <w:rFonts w:ascii="ＭＳ ゴシック" w:eastAsia="ＭＳ ゴシック" w:hAnsi="ＭＳ ゴシック" w:hint="eastAsia"/>
              </w:rPr>
            </w:pPr>
          </w:p>
        </w:tc>
        <w:tc>
          <w:tcPr>
            <w:tcW w:w="8227" w:type="dxa"/>
          </w:tcPr>
          <w:p w14:paraId="165B21F0" w14:textId="77777777" w:rsidR="00C37F3B" w:rsidRDefault="00C37F3B">
            <w:pPr>
              <w:rPr>
                <w:rFonts w:ascii="ＭＳ ゴシック" w:eastAsia="ＭＳ ゴシック" w:hAnsi="ＭＳ ゴシック" w:cs="ＭＳ ゴシック" w:hint="eastAsia"/>
                <w:b/>
                <w:sz w:val="20"/>
                <w:szCs w:val="20"/>
              </w:rPr>
            </w:pPr>
            <w:r>
              <w:rPr>
                <w:rFonts w:ascii="ＭＳ ゴシック" w:eastAsia="ＭＳ ゴシック" w:hAnsi="ＭＳ ゴシック" w:cs="ＭＳ ゴシック" w:hint="eastAsia"/>
                <w:b/>
                <w:sz w:val="20"/>
                <w:szCs w:val="20"/>
              </w:rPr>
              <w:t>入社前の準備</w:t>
            </w:r>
          </w:p>
        </w:tc>
      </w:tr>
      <w:tr w:rsidR="00C37F3B" w14:paraId="3EE1B401" w14:textId="77777777">
        <w:tc>
          <w:tcPr>
            <w:tcW w:w="519" w:type="dxa"/>
          </w:tcPr>
          <w:p w14:paraId="2BBFF67D"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1</w:t>
            </w:r>
          </w:p>
        </w:tc>
        <w:tc>
          <w:tcPr>
            <w:tcW w:w="8227" w:type="dxa"/>
          </w:tcPr>
          <w:p w14:paraId="7E5FDE57"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雇用契約を交わす（雇用契約書、誓約書、身元保証書、資格免許証）</w:t>
            </w:r>
          </w:p>
        </w:tc>
      </w:tr>
      <w:tr w:rsidR="00C37F3B" w14:paraId="18A6098E" w14:textId="77777777">
        <w:tc>
          <w:tcPr>
            <w:tcW w:w="519" w:type="dxa"/>
          </w:tcPr>
          <w:p w14:paraId="73C362B3"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2</w:t>
            </w:r>
          </w:p>
        </w:tc>
        <w:tc>
          <w:tcPr>
            <w:tcW w:w="8227" w:type="dxa"/>
          </w:tcPr>
          <w:p w14:paraId="29AE7327"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入社時に提出してもらう書類等の説明</w:t>
            </w:r>
          </w:p>
          <w:p w14:paraId="2484580A"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・年金手帳　・雇用保険者証　・マイナンバー　・自動車保険証　・駐車場</w:t>
            </w:r>
          </w:p>
          <w:p w14:paraId="04324C4E"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・前職分の源泉徴収票　・扶養控除申告書　・住民税の納付状況</w:t>
            </w:r>
          </w:p>
        </w:tc>
      </w:tr>
      <w:tr w:rsidR="00C37F3B" w14:paraId="46767506" w14:textId="77777777">
        <w:tc>
          <w:tcPr>
            <w:tcW w:w="519" w:type="dxa"/>
          </w:tcPr>
          <w:p w14:paraId="34C94F6C"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3</w:t>
            </w:r>
          </w:p>
        </w:tc>
        <w:tc>
          <w:tcPr>
            <w:tcW w:w="8227" w:type="dxa"/>
          </w:tcPr>
          <w:p w14:paraId="29F8BCF9"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制服、名刺、その他貸与物品、ロッカー等の準備</w:t>
            </w:r>
          </w:p>
        </w:tc>
      </w:tr>
      <w:tr w:rsidR="00C37F3B" w14:paraId="1B7B97A4" w14:textId="77777777">
        <w:tc>
          <w:tcPr>
            <w:tcW w:w="519" w:type="dxa"/>
          </w:tcPr>
          <w:p w14:paraId="4974357B"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4</w:t>
            </w:r>
          </w:p>
        </w:tc>
        <w:tc>
          <w:tcPr>
            <w:tcW w:w="8227" w:type="dxa"/>
          </w:tcPr>
          <w:p w14:paraId="0A348268"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社内システムのアカウントとセキュアキー、及びメールアドレスの準備</w:t>
            </w:r>
          </w:p>
        </w:tc>
      </w:tr>
      <w:tr w:rsidR="00C37F3B" w14:paraId="269D931E" w14:textId="77777777">
        <w:tc>
          <w:tcPr>
            <w:tcW w:w="519" w:type="dxa"/>
          </w:tcPr>
          <w:p w14:paraId="6F752978" w14:textId="77777777" w:rsidR="00C37F3B" w:rsidRDefault="00C37F3B">
            <w:pPr>
              <w:jc w:val="right"/>
              <w:rPr>
                <w:rFonts w:ascii="ＭＳ ゴシック" w:eastAsia="ＭＳ ゴシック" w:hAnsi="ＭＳ ゴシック" w:hint="eastAsia"/>
              </w:rPr>
            </w:pPr>
          </w:p>
        </w:tc>
        <w:tc>
          <w:tcPr>
            <w:tcW w:w="8227" w:type="dxa"/>
          </w:tcPr>
          <w:p w14:paraId="7CC4D7F3" w14:textId="77777777" w:rsidR="00C37F3B" w:rsidRDefault="00C37F3B">
            <w:pPr>
              <w:rPr>
                <w:rFonts w:ascii="ＭＳ ゴシック" w:eastAsia="ＭＳ ゴシック" w:hAnsi="ＭＳ ゴシック" w:cs="ＭＳ ゴシック" w:hint="eastAsia"/>
                <w:sz w:val="20"/>
                <w:szCs w:val="20"/>
              </w:rPr>
            </w:pPr>
          </w:p>
        </w:tc>
      </w:tr>
      <w:tr w:rsidR="00C37F3B" w14:paraId="36715DCC" w14:textId="77777777">
        <w:tc>
          <w:tcPr>
            <w:tcW w:w="519" w:type="dxa"/>
          </w:tcPr>
          <w:p w14:paraId="0621B9E6" w14:textId="77777777" w:rsidR="00C37F3B" w:rsidRDefault="00C37F3B">
            <w:pPr>
              <w:jc w:val="right"/>
              <w:rPr>
                <w:rFonts w:ascii="ＭＳ ゴシック" w:eastAsia="ＭＳ ゴシック" w:hAnsi="ＭＳ ゴシック" w:hint="eastAsia"/>
              </w:rPr>
            </w:pPr>
          </w:p>
        </w:tc>
        <w:tc>
          <w:tcPr>
            <w:tcW w:w="8227" w:type="dxa"/>
          </w:tcPr>
          <w:p w14:paraId="56E5516B"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b/>
                <w:sz w:val="20"/>
                <w:szCs w:val="20"/>
              </w:rPr>
              <w:t>入社時の手続き</w:t>
            </w:r>
          </w:p>
        </w:tc>
      </w:tr>
      <w:tr w:rsidR="00C37F3B" w14:paraId="13B6E047" w14:textId="77777777">
        <w:tc>
          <w:tcPr>
            <w:tcW w:w="519" w:type="dxa"/>
          </w:tcPr>
          <w:p w14:paraId="3628327A"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11</w:t>
            </w:r>
          </w:p>
        </w:tc>
        <w:tc>
          <w:tcPr>
            <w:tcW w:w="8227" w:type="dxa"/>
          </w:tcPr>
          <w:p w14:paraId="3F254438"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入社時提出書類の内容確認とデータ処理</w:t>
            </w:r>
          </w:p>
        </w:tc>
      </w:tr>
      <w:tr w:rsidR="00C37F3B" w14:paraId="6272CE0E" w14:textId="77777777">
        <w:tc>
          <w:tcPr>
            <w:tcW w:w="519" w:type="dxa"/>
          </w:tcPr>
          <w:p w14:paraId="69C6C5A7"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12</w:t>
            </w:r>
          </w:p>
        </w:tc>
        <w:tc>
          <w:tcPr>
            <w:tcW w:w="8227" w:type="dxa"/>
          </w:tcPr>
          <w:p w14:paraId="09998AE9"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社長による、半日程度のオリエンテーション実施</w:t>
            </w:r>
          </w:p>
        </w:tc>
      </w:tr>
      <w:tr w:rsidR="00C37F3B" w14:paraId="1B8279EC" w14:textId="77777777">
        <w:tc>
          <w:tcPr>
            <w:tcW w:w="519" w:type="dxa"/>
          </w:tcPr>
          <w:p w14:paraId="6957DEE0"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13</w:t>
            </w:r>
          </w:p>
        </w:tc>
        <w:tc>
          <w:tcPr>
            <w:tcW w:w="8227" w:type="dxa"/>
          </w:tcPr>
          <w:p w14:paraId="6B0E37E0"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社内設備等の説明と、各部署へのあいさつ回り</w:t>
            </w:r>
          </w:p>
        </w:tc>
      </w:tr>
      <w:tr w:rsidR="00C37F3B" w14:paraId="52DC6BEF" w14:textId="77777777">
        <w:tc>
          <w:tcPr>
            <w:tcW w:w="519" w:type="dxa"/>
          </w:tcPr>
          <w:p w14:paraId="778C1BC9"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14</w:t>
            </w:r>
          </w:p>
        </w:tc>
        <w:tc>
          <w:tcPr>
            <w:tcW w:w="8227" w:type="dxa"/>
          </w:tcPr>
          <w:p w14:paraId="5512F20B"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教育担当者による、教育カリキュラムの実施</w:t>
            </w:r>
          </w:p>
        </w:tc>
      </w:tr>
      <w:tr w:rsidR="00C37F3B" w14:paraId="46E54288" w14:textId="77777777">
        <w:tc>
          <w:tcPr>
            <w:tcW w:w="519" w:type="dxa"/>
          </w:tcPr>
          <w:p w14:paraId="6D2584CA" w14:textId="77777777" w:rsidR="00C37F3B" w:rsidRDefault="00C37F3B">
            <w:pPr>
              <w:jc w:val="right"/>
              <w:rPr>
                <w:rFonts w:ascii="ＭＳ ゴシック" w:eastAsia="ＭＳ ゴシック" w:hAnsi="ＭＳ ゴシック" w:hint="eastAsia"/>
              </w:rPr>
            </w:pPr>
          </w:p>
        </w:tc>
        <w:tc>
          <w:tcPr>
            <w:tcW w:w="8227" w:type="dxa"/>
          </w:tcPr>
          <w:p w14:paraId="536438D6" w14:textId="77777777" w:rsidR="00C37F3B" w:rsidRDefault="00C37F3B">
            <w:pPr>
              <w:rPr>
                <w:rFonts w:ascii="ＭＳ ゴシック" w:eastAsia="ＭＳ ゴシック" w:hAnsi="ＭＳ ゴシック" w:cs="ＭＳ ゴシック" w:hint="eastAsia"/>
                <w:sz w:val="20"/>
                <w:szCs w:val="20"/>
              </w:rPr>
            </w:pPr>
          </w:p>
        </w:tc>
      </w:tr>
      <w:tr w:rsidR="00C37F3B" w14:paraId="571692AC" w14:textId="77777777">
        <w:tc>
          <w:tcPr>
            <w:tcW w:w="519" w:type="dxa"/>
          </w:tcPr>
          <w:p w14:paraId="64363E9C" w14:textId="77777777" w:rsidR="00C37F3B" w:rsidRDefault="00C37F3B">
            <w:pPr>
              <w:jc w:val="right"/>
              <w:rPr>
                <w:rFonts w:ascii="ＭＳ ゴシック" w:eastAsia="ＭＳ ゴシック" w:hAnsi="ＭＳ ゴシック" w:hint="eastAsia"/>
              </w:rPr>
            </w:pPr>
          </w:p>
        </w:tc>
        <w:tc>
          <w:tcPr>
            <w:tcW w:w="8227" w:type="dxa"/>
          </w:tcPr>
          <w:p w14:paraId="100CD365"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b/>
                <w:sz w:val="20"/>
                <w:szCs w:val="20"/>
              </w:rPr>
              <w:t>入社後の手続き</w:t>
            </w:r>
          </w:p>
        </w:tc>
      </w:tr>
      <w:tr w:rsidR="00C37F3B" w14:paraId="7C662FA1" w14:textId="77777777">
        <w:tc>
          <w:tcPr>
            <w:tcW w:w="519" w:type="dxa"/>
          </w:tcPr>
          <w:p w14:paraId="1805A72E"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21</w:t>
            </w:r>
          </w:p>
        </w:tc>
        <w:tc>
          <w:tcPr>
            <w:tcW w:w="8227" w:type="dxa"/>
          </w:tcPr>
          <w:p w14:paraId="2BEB4942"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健康保険・厚生年金資格取得届を、年金事務所に提出する（対象社員採用後5日以内）</w:t>
            </w:r>
          </w:p>
        </w:tc>
      </w:tr>
      <w:tr w:rsidR="00C37F3B" w14:paraId="3A585D97" w14:textId="77777777">
        <w:tc>
          <w:tcPr>
            <w:tcW w:w="519" w:type="dxa"/>
          </w:tcPr>
          <w:p w14:paraId="773E3EB4"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22</w:t>
            </w:r>
          </w:p>
        </w:tc>
        <w:tc>
          <w:tcPr>
            <w:tcW w:w="8227" w:type="dxa"/>
          </w:tcPr>
          <w:p w14:paraId="29F86C1D"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雇用保険資格取得届をハローワークに提出する（対象社員採用の翌月10日まで）</w:t>
            </w:r>
          </w:p>
        </w:tc>
      </w:tr>
      <w:tr w:rsidR="00C37F3B" w14:paraId="267C3622" w14:textId="77777777">
        <w:tc>
          <w:tcPr>
            <w:tcW w:w="519" w:type="dxa"/>
          </w:tcPr>
          <w:p w14:paraId="6B0B4783"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23</w:t>
            </w:r>
          </w:p>
        </w:tc>
        <w:tc>
          <w:tcPr>
            <w:tcW w:w="8227" w:type="dxa"/>
          </w:tcPr>
          <w:p w14:paraId="2AC36EBE"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給与所得者異動届を役場に提出する（住民税の納付対象社員）</w:t>
            </w:r>
          </w:p>
        </w:tc>
      </w:tr>
      <w:tr w:rsidR="00C37F3B" w14:paraId="6127FD39" w14:textId="77777777">
        <w:tc>
          <w:tcPr>
            <w:tcW w:w="519" w:type="dxa"/>
          </w:tcPr>
          <w:p w14:paraId="0635784B"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24</w:t>
            </w:r>
          </w:p>
        </w:tc>
        <w:tc>
          <w:tcPr>
            <w:tcW w:w="8227" w:type="dxa"/>
          </w:tcPr>
          <w:p w14:paraId="4C5482BA"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入社後最初の４月１日か１０月１日に、有給休暇を付与する。</w:t>
            </w:r>
          </w:p>
        </w:tc>
      </w:tr>
      <w:tr w:rsidR="00C37F3B" w14:paraId="2DB70F37" w14:textId="77777777">
        <w:tc>
          <w:tcPr>
            <w:tcW w:w="519" w:type="dxa"/>
          </w:tcPr>
          <w:p w14:paraId="562A63E0" w14:textId="77777777" w:rsidR="00C37F3B" w:rsidRDefault="00C37F3B">
            <w:pPr>
              <w:jc w:val="right"/>
              <w:rPr>
                <w:rFonts w:ascii="ＭＳ ゴシック" w:eastAsia="ＭＳ ゴシック" w:hAnsi="ＭＳ ゴシック" w:hint="eastAsia"/>
              </w:rPr>
            </w:pPr>
            <w:r>
              <w:rPr>
                <w:rFonts w:ascii="ＭＳ ゴシック" w:eastAsia="ＭＳ ゴシック" w:hAnsi="ＭＳ ゴシック" w:hint="eastAsia"/>
              </w:rPr>
              <w:t>25</w:t>
            </w:r>
          </w:p>
        </w:tc>
        <w:tc>
          <w:tcPr>
            <w:tcW w:w="8227" w:type="dxa"/>
          </w:tcPr>
          <w:p w14:paraId="33465EFE"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原則として入社６ヶ月経過後から、退職金の積み立てを開始するものとする。</w:t>
            </w:r>
          </w:p>
        </w:tc>
      </w:tr>
      <w:tr w:rsidR="00C37F3B" w14:paraId="3BAA71BC" w14:textId="77777777">
        <w:tc>
          <w:tcPr>
            <w:tcW w:w="519" w:type="dxa"/>
          </w:tcPr>
          <w:p w14:paraId="62CF7BC2" w14:textId="77777777" w:rsidR="00C37F3B" w:rsidRDefault="00C37F3B">
            <w:pPr>
              <w:jc w:val="right"/>
              <w:rPr>
                <w:rFonts w:ascii="ＭＳ ゴシック" w:eastAsia="ＭＳ ゴシック" w:hAnsi="ＭＳ ゴシック" w:hint="eastAsia"/>
              </w:rPr>
            </w:pPr>
          </w:p>
        </w:tc>
        <w:tc>
          <w:tcPr>
            <w:tcW w:w="8227" w:type="dxa"/>
          </w:tcPr>
          <w:p w14:paraId="4CCBA5F4" w14:textId="77777777" w:rsidR="00C37F3B" w:rsidRDefault="00C37F3B">
            <w:pPr>
              <w:rPr>
                <w:rFonts w:ascii="ＭＳ ゴシック" w:eastAsia="ＭＳ ゴシック" w:hAnsi="ＭＳ ゴシック" w:cs="ＭＳ ゴシック" w:hint="eastAsia"/>
                <w:sz w:val="20"/>
                <w:szCs w:val="20"/>
              </w:rPr>
            </w:pPr>
          </w:p>
        </w:tc>
      </w:tr>
      <w:tr w:rsidR="00C37F3B" w14:paraId="15E3293A" w14:textId="77777777">
        <w:tc>
          <w:tcPr>
            <w:tcW w:w="519" w:type="dxa"/>
          </w:tcPr>
          <w:p w14:paraId="14DA08F3" w14:textId="77777777" w:rsidR="00C37F3B" w:rsidRDefault="00C37F3B">
            <w:pPr>
              <w:jc w:val="right"/>
              <w:rPr>
                <w:rFonts w:ascii="ＭＳ ゴシック" w:eastAsia="ＭＳ ゴシック" w:hAnsi="ＭＳ ゴシック" w:hint="eastAsia"/>
              </w:rPr>
            </w:pPr>
          </w:p>
        </w:tc>
        <w:tc>
          <w:tcPr>
            <w:tcW w:w="8227" w:type="dxa"/>
          </w:tcPr>
          <w:p w14:paraId="0B9608FB" w14:textId="77777777" w:rsidR="00C37F3B" w:rsidRDefault="00C37F3B">
            <w:pPr>
              <w:rPr>
                <w:rFonts w:ascii="ＭＳ ゴシック" w:eastAsia="ＭＳ ゴシック" w:hAnsi="ＭＳ ゴシック" w:cs="ＭＳ ゴシック" w:hint="eastAsia"/>
                <w:sz w:val="20"/>
                <w:szCs w:val="20"/>
              </w:rPr>
            </w:pPr>
          </w:p>
        </w:tc>
      </w:tr>
    </w:tbl>
    <w:p w14:paraId="46B157B5" w14:textId="77777777" w:rsidR="00C37F3B" w:rsidRDefault="00C37F3B">
      <w:pPr>
        <w:rPr>
          <w:rFonts w:hint="eastAsia"/>
        </w:rPr>
      </w:pPr>
    </w:p>
    <w:p w14:paraId="1C7E9917" w14:textId="77777777" w:rsidR="00C37F3B" w:rsidRDefault="00C37F3B">
      <w:pPr>
        <w:rPr>
          <w:rFonts w:hint="eastAsia"/>
        </w:rPr>
      </w:pPr>
    </w:p>
    <w:p w14:paraId="3FC3D522" w14:textId="77777777" w:rsidR="00C37F3B" w:rsidRDefault="00C37F3B">
      <w:pPr>
        <w:pStyle w:val="a9"/>
        <w:rPr>
          <w:rFonts w:hint="eastAsia"/>
          <w:b/>
          <w:bCs/>
          <w:sz w:val="28"/>
        </w:rPr>
      </w:pPr>
      <w:r>
        <w:rPr>
          <w:rFonts w:hint="eastAsia"/>
          <w:b/>
          <w:bCs/>
          <w:sz w:val="28"/>
        </w:rPr>
        <w:t>２－５：</w:t>
      </w:r>
      <w:r>
        <w:rPr>
          <w:rFonts w:ascii="ＭＳ 明朝" w:hAnsi="ＭＳ 明朝" w:hint="eastAsia"/>
          <w:b/>
          <w:bCs/>
          <w:sz w:val="28"/>
        </w:rPr>
        <w:t>退職の手続き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227"/>
      </w:tblGrid>
      <w:tr w:rsidR="00C37F3B" w14:paraId="7E2740EE" w14:textId="77777777">
        <w:tc>
          <w:tcPr>
            <w:tcW w:w="519" w:type="dxa"/>
          </w:tcPr>
          <w:p w14:paraId="56D441A8" w14:textId="77777777" w:rsidR="00C37F3B" w:rsidRDefault="00C37F3B">
            <w:pPr>
              <w:jc w:val="right"/>
              <w:rPr>
                <w:rFonts w:ascii="ＭＳ ゴシック" w:eastAsia="ＭＳ ゴシック" w:hAnsi="ＭＳ ゴシック" w:hint="eastAsia"/>
                <w:sz w:val="20"/>
                <w:szCs w:val="20"/>
              </w:rPr>
            </w:pPr>
          </w:p>
        </w:tc>
        <w:tc>
          <w:tcPr>
            <w:tcW w:w="8227" w:type="dxa"/>
          </w:tcPr>
          <w:p w14:paraId="27E7AEBD" w14:textId="77777777" w:rsidR="00C37F3B" w:rsidRDefault="00C37F3B">
            <w:pPr>
              <w:rPr>
                <w:rFonts w:ascii="ＭＳ ゴシック" w:eastAsia="ＭＳ ゴシック" w:hAnsi="ＭＳ ゴシック" w:hint="eastAsia"/>
              </w:rPr>
            </w:pPr>
            <w:r>
              <w:rPr>
                <w:rFonts w:ascii="ＭＳ ゴシック" w:eastAsia="ＭＳ ゴシック" w:hAnsi="ＭＳ ゴシック" w:cs="ＭＳ ゴシック" w:hint="eastAsia"/>
                <w:b/>
                <w:sz w:val="20"/>
                <w:szCs w:val="20"/>
              </w:rPr>
              <w:t>退職前の手続き</w:t>
            </w:r>
          </w:p>
        </w:tc>
      </w:tr>
      <w:tr w:rsidR="00C37F3B" w14:paraId="7BDF8D00" w14:textId="77777777">
        <w:tc>
          <w:tcPr>
            <w:tcW w:w="519" w:type="dxa"/>
          </w:tcPr>
          <w:p w14:paraId="42F2D41C"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p>
        </w:tc>
        <w:tc>
          <w:tcPr>
            <w:tcW w:w="8227" w:type="dxa"/>
          </w:tcPr>
          <w:p w14:paraId="78C01481" w14:textId="77777777" w:rsidR="00C37F3B" w:rsidRDefault="00C37F3B">
            <w:pPr>
              <w:rPr>
                <w:rFonts w:ascii="ＭＳ ゴシック" w:eastAsia="ＭＳ ゴシック" w:hAnsi="ＭＳ ゴシック" w:hint="eastAsia"/>
              </w:rPr>
            </w:pPr>
            <w:r>
              <w:rPr>
                <w:rFonts w:ascii="ＭＳ ゴシック" w:eastAsia="ＭＳ ゴシック" w:hAnsi="ＭＳ ゴシック" w:hint="eastAsia"/>
              </w:rPr>
              <w:t>退職願いまたは退職届(取下げ不可)を提出させる。</w:t>
            </w:r>
          </w:p>
        </w:tc>
      </w:tr>
      <w:tr w:rsidR="00C37F3B" w14:paraId="2FB4C3F1" w14:textId="77777777">
        <w:tc>
          <w:tcPr>
            <w:tcW w:w="519" w:type="dxa"/>
          </w:tcPr>
          <w:p w14:paraId="4A3127D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tc>
        <w:tc>
          <w:tcPr>
            <w:tcW w:w="8227" w:type="dxa"/>
          </w:tcPr>
          <w:p w14:paraId="5AD16FA4" w14:textId="77777777" w:rsidR="00C37F3B" w:rsidRDefault="00C37F3B">
            <w:pPr>
              <w:rPr>
                <w:rFonts w:ascii="ＭＳ ゴシック" w:eastAsia="ＭＳ ゴシック" w:hAnsi="ＭＳ ゴシック" w:hint="eastAsia"/>
              </w:rPr>
            </w:pPr>
            <w:r>
              <w:rPr>
                <w:rFonts w:ascii="ＭＳ ゴシック" w:eastAsia="ＭＳ ゴシック" w:hAnsi="ＭＳ ゴシック" w:hint="eastAsia"/>
              </w:rPr>
              <w:t>離職証明書が必要な場合は、記名押印をしてもらっておく。</w:t>
            </w:r>
          </w:p>
        </w:tc>
      </w:tr>
      <w:tr w:rsidR="00C37F3B" w14:paraId="323C4F39" w14:textId="77777777">
        <w:tc>
          <w:tcPr>
            <w:tcW w:w="519" w:type="dxa"/>
          </w:tcPr>
          <w:p w14:paraId="44CDB47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p>
        </w:tc>
        <w:tc>
          <w:tcPr>
            <w:tcW w:w="8227" w:type="dxa"/>
          </w:tcPr>
          <w:p w14:paraId="229110C0" w14:textId="77777777" w:rsidR="00C37F3B" w:rsidRDefault="00C37F3B">
            <w:pPr>
              <w:rPr>
                <w:rFonts w:ascii="ＭＳ ゴシック" w:eastAsia="ＭＳ ゴシック" w:hAnsi="ＭＳ ゴシック" w:hint="eastAsia"/>
              </w:rPr>
            </w:pPr>
            <w:r>
              <w:rPr>
                <w:rFonts w:ascii="ＭＳ ゴシック" w:eastAsia="ＭＳ ゴシック" w:hAnsi="ＭＳ ゴシック" w:hint="eastAsia"/>
              </w:rPr>
              <w:t>退職日が6/1～12/31の場合は、住民税の扱いを確認しておく。（他は一括徴収）</w:t>
            </w:r>
          </w:p>
        </w:tc>
      </w:tr>
      <w:tr w:rsidR="00C37F3B" w14:paraId="053709F5" w14:textId="77777777">
        <w:tc>
          <w:tcPr>
            <w:tcW w:w="519" w:type="dxa"/>
          </w:tcPr>
          <w:p w14:paraId="4EB7FD65" w14:textId="77777777" w:rsidR="00C37F3B" w:rsidRDefault="00C37F3B">
            <w:pPr>
              <w:jc w:val="right"/>
              <w:rPr>
                <w:rFonts w:ascii="ＭＳ ゴシック" w:eastAsia="ＭＳ ゴシック" w:hAnsi="ＭＳ ゴシック" w:hint="eastAsia"/>
                <w:sz w:val="20"/>
                <w:szCs w:val="20"/>
              </w:rPr>
            </w:pPr>
          </w:p>
        </w:tc>
        <w:tc>
          <w:tcPr>
            <w:tcW w:w="8227" w:type="dxa"/>
          </w:tcPr>
          <w:p w14:paraId="0380F4AC" w14:textId="77777777" w:rsidR="00C37F3B" w:rsidRDefault="00C37F3B">
            <w:pPr>
              <w:rPr>
                <w:rFonts w:ascii="ＭＳ ゴシック" w:eastAsia="ＭＳ ゴシック" w:hAnsi="ＭＳ ゴシック" w:hint="eastAsia"/>
              </w:rPr>
            </w:pPr>
          </w:p>
        </w:tc>
      </w:tr>
      <w:tr w:rsidR="00C37F3B" w14:paraId="48D35B44" w14:textId="77777777">
        <w:tc>
          <w:tcPr>
            <w:tcW w:w="519" w:type="dxa"/>
          </w:tcPr>
          <w:p w14:paraId="2B85BA92" w14:textId="77777777" w:rsidR="00C37F3B" w:rsidRDefault="00C37F3B">
            <w:pPr>
              <w:jc w:val="right"/>
              <w:rPr>
                <w:rFonts w:ascii="ＭＳ ゴシック" w:eastAsia="ＭＳ ゴシック" w:hAnsi="ＭＳ ゴシック" w:hint="eastAsia"/>
                <w:sz w:val="20"/>
                <w:szCs w:val="20"/>
              </w:rPr>
            </w:pPr>
          </w:p>
        </w:tc>
        <w:tc>
          <w:tcPr>
            <w:tcW w:w="8227" w:type="dxa"/>
          </w:tcPr>
          <w:p w14:paraId="44534037" w14:textId="77777777" w:rsidR="00C37F3B" w:rsidRDefault="00C37F3B">
            <w:pPr>
              <w:rPr>
                <w:rFonts w:ascii="ＭＳ ゴシック" w:eastAsia="ＭＳ ゴシック" w:hAnsi="ＭＳ ゴシック" w:cs="ＭＳ ゴシック" w:hint="eastAsia"/>
                <w:b/>
                <w:sz w:val="20"/>
                <w:szCs w:val="20"/>
              </w:rPr>
            </w:pPr>
            <w:r>
              <w:rPr>
                <w:rFonts w:ascii="ＭＳ ゴシック" w:eastAsia="ＭＳ ゴシック" w:hAnsi="ＭＳ ゴシック" w:cs="ＭＳ ゴシック" w:hint="eastAsia"/>
                <w:b/>
                <w:sz w:val="20"/>
                <w:szCs w:val="20"/>
              </w:rPr>
              <w:t>退職当日の手続き</w:t>
            </w:r>
          </w:p>
        </w:tc>
      </w:tr>
      <w:tr w:rsidR="00C37F3B" w14:paraId="30B66C1B" w14:textId="77777777">
        <w:tc>
          <w:tcPr>
            <w:tcW w:w="519" w:type="dxa"/>
          </w:tcPr>
          <w:p w14:paraId="6F611F02"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11</w:t>
            </w:r>
          </w:p>
        </w:tc>
        <w:tc>
          <w:tcPr>
            <w:tcW w:w="8227" w:type="dxa"/>
          </w:tcPr>
          <w:p w14:paraId="7BEF91B9" w14:textId="77777777" w:rsidR="00C37F3B" w:rsidRDefault="00C37F3B">
            <w:pPr>
              <w:rPr>
                <w:rFonts w:ascii="ＭＳ ゴシック" w:eastAsia="ＭＳ ゴシック" w:hAnsi="ＭＳ ゴシック" w:hint="eastAsia"/>
              </w:rPr>
            </w:pPr>
            <w:r>
              <w:rPr>
                <w:rFonts w:ascii="ＭＳ ゴシック" w:eastAsia="ＭＳ ゴシック" w:hAnsi="ＭＳ ゴシック" w:cs="ＭＳ ゴシック" w:hint="eastAsia"/>
                <w:sz w:val="20"/>
                <w:szCs w:val="20"/>
              </w:rPr>
              <w:t>社内システムのアカウントを停止し、セキュアキー・健康保険証を回収する。</w:t>
            </w:r>
          </w:p>
        </w:tc>
      </w:tr>
      <w:tr w:rsidR="00C37F3B" w14:paraId="07387CF5" w14:textId="77777777">
        <w:tc>
          <w:tcPr>
            <w:tcW w:w="519" w:type="dxa"/>
          </w:tcPr>
          <w:p w14:paraId="615E121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12</w:t>
            </w:r>
          </w:p>
        </w:tc>
        <w:tc>
          <w:tcPr>
            <w:tcW w:w="8227" w:type="dxa"/>
          </w:tcPr>
          <w:p w14:paraId="70E7C9E0" w14:textId="77777777" w:rsidR="00C37F3B" w:rsidRDefault="00C37F3B">
            <w:pPr>
              <w:rPr>
                <w:rFonts w:ascii="ＭＳ ゴシック" w:eastAsia="ＭＳ ゴシック" w:hAnsi="ＭＳ ゴシック" w:hint="eastAsia"/>
              </w:rPr>
            </w:pPr>
            <w:r>
              <w:rPr>
                <w:rFonts w:ascii="ＭＳ ゴシック" w:eastAsia="ＭＳ ゴシック" w:hAnsi="ＭＳ ゴシック" w:cs="ＭＳ ゴシック" w:hint="eastAsia"/>
                <w:sz w:val="20"/>
                <w:szCs w:val="20"/>
              </w:rPr>
              <w:t>制服、名刺、その他貸与物品を返却させる。</w:t>
            </w:r>
          </w:p>
        </w:tc>
      </w:tr>
      <w:tr w:rsidR="00C37F3B" w14:paraId="423B1109" w14:textId="77777777">
        <w:tc>
          <w:tcPr>
            <w:tcW w:w="519" w:type="dxa"/>
          </w:tcPr>
          <w:p w14:paraId="1D1E69BF"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13</w:t>
            </w:r>
          </w:p>
        </w:tc>
        <w:tc>
          <w:tcPr>
            <w:tcW w:w="8227" w:type="dxa"/>
          </w:tcPr>
          <w:p w14:paraId="32CB7458" w14:textId="77777777" w:rsidR="00C37F3B" w:rsidRDefault="00C37F3B">
            <w:pPr>
              <w:rPr>
                <w:rFonts w:ascii="ＭＳ ゴシック" w:eastAsia="ＭＳ ゴシック" w:hAnsi="ＭＳ ゴシック" w:hint="eastAsia"/>
              </w:rPr>
            </w:pPr>
            <w:r>
              <w:rPr>
                <w:rFonts w:ascii="ＭＳ ゴシック" w:eastAsia="ＭＳ ゴシック" w:hAnsi="ＭＳ ゴシック" w:hint="eastAsia"/>
              </w:rPr>
              <w:t>雇用保険資格喪失証および退職共済の書類を渡す。</w:t>
            </w:r>
          </w:p>
        </w:tc>
      </w:tr>
      <w:tr w:rsidR="00C37F3B" w14:paraId="60438ADB" w14:textId="77777777">
        <w:tc>
          <w:tcPr>
            <w:tcW w:w="519" w:type="dxa"/>
          </w:tcPr>
          <w:p w14:paraId="6F096188" w14:textId="77777777" w:rsidR="00C37F3B" w:rsidRDefault="00C37F3B">
            <w:pPr>
              <w:jc w:val="right"/>
              <w:rPr>
                <w:rFonts w:ascii="ＭＳ ゴシック" w:eastAsia="ＭＳ ゴシック" w:hAnsi="ＭＳ ゴシック" w:hint="eastAsia"/>
                <w:sz w:val="20"/>
                <w:szCs w:val="20"/>
              </w:rPr>
            </w:pPr>
          </w:p>
        </w:tc>
        <w:tc>
          <w:tcPr>
            <w:tcW w:w="8227" w:type="dxa"/>
          </w:tcPr>
          <w:p w14:paraId="55EF8163" w14:textId="77777777" w:rsidR="00C37F3B" w:rsidRDefault="00C37F3B">
            <w:pPr>
              <w:rPr>
                <w:rFonts w:ascii="ＭＳ ゴシック" w:eastAsia="ＭＳ ゴシック" w:hAnsi="ＭＳ ゴシック" w:hint="eastAsia"/>
              </w:rPr>
            </w:pPr>
          </w:p>
        </w:tc>
      </w:tr>
      <w:tr w:rsidR="00C37F3B" w14:paraId="5D89C65A" w14:textId="77777777">
        <w:tc>
          <w:tcPr>
            <w:tcW w:w="519" w:type="dxa"/>
          </w:tcPr>
          <w:p w14:paraId="1A32CFDF" w14:textId="77777777" w:rsidR="00C37F3B" w:rsidRDefault="00C37F3B">
            <w:pPr>
              <w:jc w:val="right"/>
              <w:rPr>
                <w:rFonts w:ascii="ＭＳ ゴシック" w:eastAsia="ＭＳ ゴシック" w:hAnsi="ＭＳ ゴシック" w:hint="eastAsia"/>
                <w:sz w:val="20"/>
                <w:szCs w:val="20"/>
              </w:rPr>
            </w:pPr>
          </w:p>
        </w:tc>
        <w:tc>
          <w:tcPr>
            <w:tcW w:w="8227" w:type="dxa"/>
          </w:tcPr>
          <w:p w14:paraId="2A5D6F76" w14:textId="77777777" w:rsidR="00C37F3B" w:rsidRDefault="00C37F3B">
            <w:pPr>
              <w:rPr>
                <w:rFonts w:ascii="ＭＳ ゴシック" w:eastAsia="ＭＳ ゴシック" w:hAnsi="ＭＳ ゴシック" w:hint="eastAsia"/>
              </w:rPr>
            </w:pPr>
            <w:r>
              <w:rPr>
                <w:rFonts w:ascii="ＭＳ ゴシック" w:eastAsia="ＭＳ ゴシック" w:hAnsi="ＭＳ ゴシック" w:cs="ＭＳ ゴシック" w:hint="eastAsia"/>
                <w:b/>
                <w:sz w:val="20"/>
                <w:szCs w:val="20"/>
              </w:rPr>
              <w:t>退職後の手続き</w:t>
            </w:r>
          </w:p>
        </w:tc>
      </w:tr>
      <w:tr w:rsidR="00C37F3B" w14:paraId="43BDA459" w14:textId="77777777">
        <w:tc>
          <w:tcPr>
            <w:tcW w:w="519" w:type="dxa"/>
          </w:tcPr>
          <w:p w14:paraId="098B454A"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21</w:t>
            </w:r>
          </w:p>
        </w:tc>
        <w:tc>
          <w:tcPr>
            <w:tcW w:w="8227" w:type="dxa"/>
          </w:tcPr>
          <w:p w14:paraId="3EEDCC26"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cs="ＭＳ ゴシック" w:hint="eastAsia"/>
                <w:sz w:val="20"/>
                <w:szCs w:val="20"/>
              </w:rPr>
              <w:t>健康保険・厚生年金資格喪失届を、退職後5日以内に提出する。</w:t>
            </w:r>
          </w:p>
        </w:tc>
      </w:tr>
      <w:tr w:rsidR="00C37F3B" w14:paraId="58188B2B" w14:textId="77777777">
        <w:tc>
          <w:tcPr>
            <w:tcW w:w="519" w:type="dxa"/>
          </w:tcPr>
          <w:p w14:paraId="5D56BC4D"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22</w:t>
            </w:r>
          </w:p>
        </w:tc>
        <w:tc>
          <w:tcPr>
            <w:tcW w:w="8227" w:type="dxa"/>
          </w:tcPr>
          <w:p w14:paraId="6382CB3C" w14:textId="77777777" w:rsidR="00C37F3B" w:rsidRDefault="00C37F3B">
            <w:pP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雇用保険被保険者喪失届を、退職翌月から10日以内に提出する。</w:t>
            </w:r>
          </w:p>
          <w:p w14:paraId="2BBBA0E7"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cs="ＭＳ ゴシック" w:hint="eastAsia"/>
                <w:sz w:val="20"/>
                <w:szCs w:val="20"/>
              </w:rPr>
              <w:t>離職票希望の場合は、</w:t>
            </w:r>
            <w:r>
              <w:rPr>
                <w:rFonts w:ascii="ＭＳ ゴシック" w:eastAsia="ＭＳ ゴシック" w:hAnsi="ＭＳ ゴシック" w:hint="eastAsia"/>
                <w:sz w:val="20"/>
                <w:szCs w:val="20"/>
              </w:rPr>
              <w:t>離職証明書も一緒に提出の事（59歳以上は必須）</w:t>
            </w:r>
          </w:p>
        </w:tc>
      </w:tr>
      <w:tr w:rsidR="00C37F3B" w14:paraId="48092053" w14:textId="77777777">
        <w:tc>
          <w:tcPr>
            <w:tcW w:w="519" w:type="dxa"/>
          </w:tcPr>
          <w:p w14:paraId="409FD4E0"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23</w:t>
            </w:r>
          </w:p>
        </w:tc>
        <w:tc>
          <w:tcPr>
            <w:tcW w:w="8227" w:type="dxa"/>
          </w:tcPr>
          <w:p w14:paraId="4EB67090"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cs="ＭＳ ゴシック" w:hint="eastAsia"/>
                <w:sz w:val="20"/>
                <w:szCs w:val="20"/>
              </w:rPr>
              <w:t>給与所得者異動届を、翌月10日までに提出する。</w:t>
            </w:r>
          </w:p>
        </w:tc>
      </w:tr>
      <w:tr w:rsidR="00C37F3B" w14:paraId="6BB3603D" w14:textId="77777777">
        <w:tc>
          <w:tcPr>
            <w:tcW w:w="519" w:type="dxa"/>
          </w:tcPr>
          <w:p w14:paraId="2129EC17" w14:textId="77777777" w:rsidR="00C37F3B" w:rsidRDefault="00C37F3B">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24</w:t>
            </w:r>
          </w:p>
        </w:tc>
        <w:tc>
          <w:tcPr>
            <w:tcW w:w="8227" w:type="dxa"/>
          </w:tcPr>
          <w:p w14:paraId="60530353" w14:textId="77777777" w:rsidR="00C37F3B" w:rsidRDefault="00C37F3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退職翌月の給与計算後に源泉徴収票を発行し、離職票とともに郵送する。</w:t>
            </w:r>
          </w:p>
        </w:tc>
      </w:tr>
      <w:tr w:rsidR="00C37F3B" w14:paraId="4CD36E88" w14:textId="77777777">
        <w:tc>
          <w:tcPr>
            <w:tcW w:w="519" w:type="dxa"/>
          </w:tcPr>
          <w:p w14:paraId="5B80033D" w14:textId="77777777" w:rsidR="00C37F3B" w:rsidRDefault="00C37F3B">
            <w:pPr>
              <w:jc w:val="right"/>
              <w:rPr>
                <w:rFonts w:ascii="ＭＳ ゴシック" w:eastAsia="ＭＳ ゴシック" w:hAnsi="ＭＳ ゴシック" w:hint="eastAsia"/>
                <w:sz w:val="20"/>
                <w:szCs w:val="20"/>
              </w:rPr>
            </w:pPr>
          </w:p>
        </w:tc>
        <w:tc>
          <w:tcPr>
            <w:tcW w:w="8227" w:type="dxa"/>
          </w:tcPr>
          <w:p w14:paraId="59091765" w14:textId="77777777" w:rsidR="00C37F3B" w:rsidRDefault="00C37F3B">
            <w:pPr>
              <w:rPr>
                <w:rFonts w:ascii="ＭＳ ゴシック" w:eastAsia="ＭＳ ゴシック" w:hAnsi="ＭＳ ゴシック" w:hint="eastAsia"/>
                <w:sz w:val="20"/>
                <w:szCs w:val="20"/>
              </w:rPr>
            </w:pPr>
          </w:p>
        </w:tc>
      </w:tr>
      <w:tr w:rsidR="00C37F3B" w14:paraId="6C4C5F81" w14:textId="77777777">
        <w:tc>
          <w:tcPr>
            <w:tcW w:w="519" w:type="dxa"/>
          </w:tcPr>
          <w:p w14:paraId="6644465F" w14:textId="77777777" w:rsidR="00C37F3B" w:rsidRDefault="00C37F3B">
            <w:pPr>
              <w:jc w:val="right"/>
              <w:rPr>
                <w:rFonts w:ascii="ＭＳ ゴシック" w:eastAsia="ＭＳ ゴシック" w:hAnsi="ＭＳ ゴシック" w:hint="eastAsia"/>
                <w:sz w:val="20"/>
                <w:szCs w:val="20"/>
              </w:rPr>
            </w:pPr>
          </w:p>
        </w:tc>
        <w:tc>
          <w:tcPr>
            <w:tcW w:w="8227" w:type="dxa"/>
          </w:tcPr>
          <w:p w14:paraId="644CAB16" w14:textId="77777777" w:rsidR="00C37F3B" w:rsidRDefault="00C37F3B">
            <w:pPr>
              <w:rPr>
                <w:rFonts w:ascii="ＭＳ ゴシック" w:eastAsia="ＭＳ ゴシック" w:hAnsi="ＭＳ ゴシック" w:hint="eastAsia"/>
                <w:sz w:val="20"/>
                <w:szCs w:val="20"/>
              </w:rPr>
            </w:pPr>
          </w:p>
        </w:tc>
      </w:tr>
    </w:tbl>
    <w:p w14:paraId="48F8C303" w14:textId="77777777" w:rsidR="00C37F3B" w:rsidRDefault="00C37F3B">
      <w:pPr>
        <w:rPr>
          <w:rFonts w:hint="eastAsia"/>
        </w:rPr>
      </w:pPr>
    </w:p>
    <w:p w14:paraId="0A5E1A57" w14:textId="77777777" w:rsidR="00C37F3B" w:rsidRDefault="00C37F3B">
      <w:pPr>
        <w:pStyle w:val="a9"/>
        <w:rPr>
          <w:rFonts w:hint="eastAsia"/>
          <w:b/>
          <w:bCs/>
          <w:sz w:val="32"/>
        </w:rPr>
      </w:pPr>
      <w:r>
        <w:br w:type="page"/>
      </w:r>
      <w:r>
        <w:rPr>
          <w:rFonts w:hint="eastAsia"/>
          <w:b/>
          <w:bCs/>
          <w:sz w:val="32"/>
        </w:rPr>
        <w:lastRenderedPageBreak/>
        <w:t>３：訪問計画の策定と実績管理</w:t>
      </w:r>
    </w:p>
    <w:p w14:paraId="572543AF" w14:textId="77777777" w:rsidR="00C37F3B" w:rsidRDefault="00C37F3B">
      <w:pPr>
        <w:pStyle w:val="a9"/>
        <w:rPr>
          <w:rFonts w:hint="eastAsia"/>
          <w:b/>
          <w:bCs/>
          <w:sz w:val="28"/>
        </w:rPr>
      </w:pPr>
      <w:r>
        <w:rPr>
          <w:rFonts w:hint="eastAsia"/>
          <w:b/>
          <w:bCs/>
          <w:sz w:val="28"/>
        </w:rPr>
        <w:t>３－１：</w:t>
      </w:r>
      <w:bookmarkStart w:id="36" w:name="訪問計画の策定手順"/>
      <w:bookmarkEnd w:id="36"/>
      <w:r>
        <w:rPr>
          <w:rFonts w:hint="eastAsia"/>
          <w:b/>
          <w:bCs/>
          <w:sz w:val="28"/>
        </w:rPr>
        <w:t>訪問計画の策定手順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3F888C51" w14:textId="77777777">
        <w:tc>
          <w:tcPr>
            <w:tcW w:w="519" w:type="dxa"/>
          </w:tcPr>
          <w:p w14:paraId="4BA286BC" w14:textId="77777777" w:rsidR="00C37F3B" w:rsidRDefault="00C37F3B">
            <w:pPr>
              <w:rPr>
                <w:rFonts w:hint="eastAsia"/>
              </w:rPr>
            </w:pPr>
            <w:r>
              <w:rPr>
                <w:rFonts w:hint="eastAsia"/>
              </w:rPr>
              <w:t>1</w:t>
            </w:r>
          </w:p>
        </w:tc>
        <w:tc>
          <w:tcPr>
            <w:tcW w:w="7665" w:type="dxa"/>
          </w:tcPr>
          <w:p w14:paraId="3517C54C" w14:textId="77777777" w:rsidR="00C37F3B" w:rsidRDefault="00C37F3B">
            <w:pPr>
              <w:rPr>
                <w:rFonts w:hint="eastAsia"/>
              </w:rPr>
            </w:pPr>
          </w:p>
        </w:tc>
        <w:tc>
          <w:tcPr>
            <w:tcW w:w="518" w:type="dxa"/>
          </w:tcPr>
          <w:p w14:paraId="6BF8B6C5" w14:textId="77777777" w:rsidR="00C37F3B" w:rsidRDefault="00C37F3B">
            <w:pPr>
              <w:rPr>
                <w:rFonts w:hint="eastAsia"/>
              </w:rPr>
            </w:pPr>
          </w:p>
        </w:tc>
      </w:tr>
      <w:tr w:rsidR="00C37F3B" w14:paraId="37DD532F" w14:textId="77777777">
        <w:tc>
          <w:tcPr>
            <w:tcW w:w="519" w:type="dxa"/>
          </w:tcPr>
          <w:p w14:paraId="747BD6DD" w14:textId="77777777" w:rsidR="00C37F3B" w:rsidRDefault="00C37F3B">
            <w:pPr>
              <w:rPr>
                <w:rFonts w:hint="eastAsia"/>
              </w:rPr>
            </w:pPr>
            <w:r>
              <w:rPr>
                <w:rFonts w:hint="eastAsia"/>
              </w:rPr>
              <w:t>2</w:t>
            </w:r>
          </w:p>
        </w:tc>
        <w:tc>
          <w:tcPr>
            <w:tcW w:w="7665" w:type="dxa"/>
          </w:tcPr>
          <w:p w14:paraId="4DEEDB83" w14:textId="77777777" w:rsidR="00C37F3B" w:rsidRDefault="00C37F3B">
            <w:pPr>
              <w:rPr>
                <w:rFonts w:hint="eastAsia"/>
              </w:rPr>
            </w:pPr>
          </w:p>
        </w:tc>
        <w:tc>
          <w:tcPr>
            <w:tcW w:w="518" w:type="dxa"/>
          </w:tcPr>
          <w:p w14:paraId="5F681AE9" w14:textId="77777777" w:rsidR="00C37F3B" w:rsidRDefault="00C37F3B">
            <w:pPr>
              <w:rPr>
                <w:rFonts w:hint="eastAsia"/>
              </w:rPr>
            </w:pPr>
          </w:p>
        </w:tc>
      </w:tr>
      <w:tr w:rsidR="00C37F3B" w14:paraId="54FBE442" w14:textId="77777777">
        <w:tc>
          <w:tcPr>
            <w:tcW w:w="519" w:type="dxa"/>
          </w:tcPr>
          <w:p w14:paraId="40CCF330" w14:textId="77777777" w:rsidR="00C37F3B" w:rsidRDefault="00C37F3B">
            <w:pPr>
              <w:rPr>
                <w:rFonts w:hint="eastAsia"/>
              </w:rPr>
            </w:pPr>
            <w:r>
              <w:rPr>
                <w:rFonts w:hint="eastAsia"/>
              </w:rPr>
              <w:t>3</w:t>
            </w:r>
          </w:p>
        </w:tc>
        <w:tc>
          <w:tcPr>
            <w:tcW w:w="7665" w:type="dxa"/>
          </w:tcPr>
          <w:p w14:paraId="119A4C5C" w14:textId="77777777" w:rsidR="00C37F3B" w:rsidRDefault="00C37F3B">
            <w:pPr>
              <w:rPr>
                <w:rFonts w:hint="eastAsia"/>
              </w:rPr>
            </w:pPr>
          </w:p>
        </w:tc>
        <w:tc>
          <w:tcPr>
            <w:tcW w:w="518" w:type="dxa"/>
          </w:tcPr>
          <w:p w14:paraId="677029AE" w14:textId="77777777" w:rsidR="00C37F3B" w:rsidRDefault="00C37F3B">
            <w:pPr>
              <w:rPr>
                <w:rFonts w:hint="eastAsia"/>
              </w:rPr>
            </w:pPr>
          </w:p>
        </w:tc>
      </w:tr>
      <w:tr w:rsidR="00C37F3B" w14:paraId="1E3A74FB" w14:textId="77777777">
        <w:tc>
          <w:tcPr>
            <w:tcW w:w="519" w:type="dxa"/>
          </w:tcPr>
          <w:p w14:paraId="5E708EF7" w14:textId="77777777" w:rsidR="00C37F3B" w:rsidRDefault="00C37F3B">
            <w:pPr>
              <w:rPr>
                <w:rFonts w:hint="eastAsia"/>
              </w:rPr>
            </w:pPr>
            <w:r>
              <w:rPr>
                <w:rFonts w:hint="eastAsia"/>
              </w:rPr>
              <w:t>4</w:t>
            </w:r>
          </w:p>
        </w:tc>
        <w:tc>
          <w:tcPr>
            <w:tcW w:w="7665" w:type="dxa"/>
          </w:tcPr>
          <w:p w14:paraId="1F299584" w14:textId="77777777" w:rsidR="00C37F3B" w:rsidRDefault="00C37F3B">
            <w:pPr>
              <w:rPr>
                <w:rFonts w:hint="eastAsia"/>
              </w:rPr>
            </w:pPr>
          </w:p>
        </w:tc>
        <w:tc>
          <w:tcPr>
            <w:tcW w:w="518" w:type="dxa"/>
          </w:tcPr>
          <w:p w14:paraId="19599F21" w14:textId="77777777" w:rsidR="00C37F3B" w:rsidRDefault="00C37F3B">
            <w:pPr>
              <w:rPr>
                <w:rFonts w:hint="eastAsia"/>
              </w:rPr>
            </w:pPr>
          </w:p>
        </w:tc>
      </w:tr>
      <w:tr w:rsidR="00C37F3B" w14:paraId="1357F77A" w14:textId="77777777">
        <w:tc>
          <w:tcPr>
            <w:tcW w:w="519" w:type="dxa"/>
          </w:tcPr>
          <w:p w14:paraId="43A6794E" w14:textId="77777777" w:rsidR="00C37F3B" w:rsidRDefault="00C37F3B">
            <w:pPr>
              <w:rPr>
                <w:rFonts w:hint="eastAsia"/>
              </w:rPr>
            </w:pPr>
          </w:p>
        </w:tc>
        <w:tc>
          <w:tcPr>
            <w:tcW w:w="7665" w:type="dxa"/>
          </w:tcPr>
          <w:p w14:paraId="6488810C" w14:textId="77777777" w:rsidR="00C37F3B" w:rsidRDefault="00C37F3B">
            <w:pPr>
              <w:rPr>
                <w:rFonts w:hint="eastAsia"/>
              </w:rPr>
            </w:pPr>
          </w:p>
        </w:tc>
        <w:tc>
          <w:tcPr>
            <w:tcW w:w="518" w:type="dxa"/>
          </w:tcPr>
          <w:p w14:paraId="63CB8FC9" w14:textId="77777777" w:rsidR="00C37F3B" w:rsidRDefault="00C37F3B">
            <w:pPr>
              <w:rPr>
                <w:rFonts w:hint="eastAsia"/>
              </w:rPr>
            </w:pPr>
          </w:p>
        </w:tc>
      </w:tr>
    </w:tbl>
    <w:p w14:paraId="30BDB48D" w14:textId="77777777" w:rsidR="00C37F3B" w:rsidRDefault="00C37F3B">
      <w:pPr>
        <w:rPr>
          <w:rFonts w:hint="eastAsia"/>
        </w:rPr>
      </w:pPr>
    </w:p>
    <w:p w14:paraId="78C445A8" w14:textId="77777777" w:rsidR="00C37F3B" w:rsidRDefault="00C37F3B">
      <w:pPr>
        <w:pStyle w:val="a9"/>
        <w:rPr>
          <w:rFonts w:hint="eastAsia"/>
        </w:rPr>
      </w:pPr>
    </w:p>
    <w:p w14:paraId="1CB14654" w14:textId="77777777" w:rsidR="00C37F3B" w:rsidRDefault="00C37F3B">
      <w:pPr>
        <w:pStyle w:val="a9"/>
        <w:rPr>
          <w:rFonts w:hint="eastAsia"/>
        </w:rPr>
      </w:pPr>
    </w:p>
    <w:p w14:paraId="57E3C793" w14:textId="77777777" w:rsidR="00C37F3B" w:rsidRDefault="00C37F3B">
      <w:pPr>
        <w:pStyle w:val="a9"/>
        <w:rPr>
          <w:rFonts w:hint="eastAsia"/>
          <w:b/>
          <w:bCs/>
          <w:sz w:val="28"/>
        </w:rPr>
      </w:pPr>
      <w:r>
        <w:rPr>
          <w:rFonts w:hint="eastAsia"/>
          <w:b/>
          <w:bCs/>
          <w:sz w:val="28"/>
        </w:rPr>
        <w:t>３－２：</w:t>
      </w:r>
      <w:bookmarkStart w:id="37" w:name="実績データの入力と承認"/>
      <w:bookmarkEnd w:id="37"/>
      <w:r>
        <w:rPr>
          <w:rFonts w:hint="eastAsia"/>
          <w:b/>
          <w:bCs/>
          <w:sz w:val="28"/>
        </w:rPr>
        <w:t>実績データの入力と承認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31B3B3D1" w14:textId="77777777">
        <w:tc>
          <w:tcPr>
            <w:tcW w:w="519" w:type="dxa"/>
          </w:tcPr>
          <w:p w14:paraId="586C420B" w14:textId="77777777" w:rsidR="00C37F3B" w:rsidRDefault="00C37F3B">
            <w:pPr>
              <w:rPr>
                <w:rFonts w:hint="eastAsia"/>
              </w:rPr>
            </w:pPr>
            <w:r>
              <w:rPr>
                <w:rFonts w:hint="eastAsia"/>
              </w:rPr>
              <w:t>1</w:t>
            </w:r>
          </w:p>
        </w:tc>
        <w:tc>
          <w:tcPr>
            <w:tcW w:w="7665" w:type="dxa"/>
          </w:tcPr>
          <w:p w14:paraId="4C2E9290" w14:textId="77777777" w:rsidR="00C37F3B" w:rsidRDefault="00C37F3B">
            <w:pPr>
              <w:rPr>
                <w:rFonts w:hint="eastAsia"/>
              </w:rPr>
            </w:pPr>
          </w:p>
        </w:tc>
        <w:tc>
          <w:tcPr>
            <w:tcW w:w="518" w:type="dxa"/>
          </w:tcPr>
          <w:p w14:paraId="31B96DBD" w14:textId="77777777" w:rsidR="00C37F3B" w:rsidRDefault="00C37F3B">
            <w:pPr>
              <w:rPr>
                <w:rFonts w:hint="eastAsia"/>
              </w:rPr>
            </w:pPr>
          </w:p>
        </w:tc>
      </w:tr>
      <w:tr w:rsidR="00C37F3B" w14:paraId="5C48811D" w14:textId="77777777">
        <w:tc>
          <w:tcPr>
            <w:tcW w:w="519" w:type="dxa"/>
          </w:tcPr>
          <w:p w14:paraId="56062FB1" w14:textId="77777777" w:rsidR="00C37F3B" w:rsidRDefault="00C37F3B">
            <w:pPr>
              <w:rPr>
                <w:rFonts w:hint="eastAsia"/>
              </w:rPr>
            </w:pPr>
            <w:r>
              <w:rPr>
                <w:rFonts w:hint="eastAsia"/>
              </w:rPr>
              <w:t>2</w:t>
            </w:r>
          </w:p>
        </w:tc>
        <w:tc>
          <w:tcPr>
            <w:tcW w:w="7665" w:type="dxa"/>
          </w:tcPr>
          <w:p w14:paraId="4660802D" w14:textId="77777777" w:rsidR="00C37F3B" w:rsidRDefault="00C37F3B">
            <w:pPr>
              <w:rPr>
                <w:rFonts w:hint="eastAsia"/>
              </w:rPr>
            </w:pPr>
          </w:p>
        </w:tc>
        <w:tc>
          <w:tcPr>
            <w:tcW w:w="518" w:type="dxa"/>
          </w:tcPr>
          <w:p w14:paraId="7F22273E" w14:textId="77777777" w:rsidR="00C37F3B" w:rsidRDefault="00C37F3B">
            <w:pPr>
              <w:rPr>
                <w:rFonts w:hint="eastAsia"/>
              </w:rPr>
            </w:pPr>
          </w:p>
        </w:tc>
      </w:tr>
      <w:tr w:rsidR="00C37F3B" w14:paraId="15E671D8" w14:textId="77777777">
        <w:tc>
          <w:tcPr>
            <w:tcW w:w="519" w:type="dxa"/>
          </w:tcPr>
          <w:p w14:paraId="648E1EA8" w14:textId="77777777" w:rsidR="00C37F3B" w:rsidRDefault="00C37F3B">
            <w:pPr>
              <w:rPr>
                <w:rFonts w:hint="eastAsia"/>
              </w:rPr>
            </w:pPr>
            <w:r>
              <w:rPr>
                <w:rFonts w:hint="eastAsia"/>
              </w:rPr>
              <w:t>3</w:t>
            </w:r>
          </w:p>
        </w:tc>
        <w:tc>
          <w:tcPr>
            <w:tcW w:w="7665" w:type="dxa"/>
          </w:tcPr>
          <w:p w14:paraId="3B3B0D2A" w14:textId="77777777" w:rsidR="00C37F3B" w:rsidRDefault="00C37F3B">
            <w:pPr>
              <w:rPr>
                <w:rFonts w:hint="eastAsia"/>
              </w:rPr>
            </w:pPr>
          </w:p>
        </w:tc>
        <w:tc>
          <w:tcPr>
            <w:tcW w:w="518" w:type="dxa"/>
          </w:tcPr>
          <w:p w14:paraId="6374E0F1" w14:textId="77777777" w:rsidR="00C37F3B" w:rsidRDefault="00C37F3B">
            <w:pPr>
              <w:rPr>
                <w:rFonts w:hint="eastAsia"/>
              </w:rPr>
            </w:pPr>
          </w:p>
        </w:tc>
      </w:tr>
      <w:tr w:rsidR="00C37F3B" w14:paraId="50D3DC98" w14:textId="77777777">
        <w:tc>
          <w:tcPr>
            <w:tcW w:w="519" w:type="dxa"/>
          </w:tcPr>
          <w:p w14:paraId="44AA1B59" w14:textId="77777777" w:rsidR="00C37F3B" w:rsidRDefault="00C37F3B">
            <w:pPr>
              <w:rPr>
                <w:rFonts w:hint="eastAsia"/>
              </w:rPr>
            </w:pPr>
            <w:r>
              <w:rPr>
                <w:rFonts w:hint="eastAsia"/>
              </w:rPr>
              <w:t>4</w:t>
            </w:r>
          </w:p>
        </w:tc>
        <w:tc>
          <w:tcPr>
            <w:tcW w:w="7665" w:type="dxa"/>
          </w:tcPr>
          <w:p w14:paraId="4CE801CB" w14:textId="77777777" w:rsidR="00C37F3B" w:rsidRDefault="00C37F3B">
            <w:pPr>
              <w:rPr>
                <w:rFonts w:hint="eastAsia"/>
              </w:rPr>
            </w:pPr>
          </w:p>
        </w:tc>
        <w:tc>
          <w:tcPr>
            <w:tcW w:w="518" w:type="dxa"/>
          </w:tcPr>
          <w:p w14:paraId="7B99A820" w14:textId="77777777" w:rsidR="00C37F3B" w:rsidRDefault="00C37F3B">
            <w:pPr>
              <w:rPr>
                <w:rFonts w:hint="eastAsia"/>
              </w:rPr>
            </w:pPr>
          </w:p>
        </w:tc>
      </w:tr>
      <w:tr w:rsidR="00C37F3B" w14:paraId="2380F8F3" w14:textId="77777777">
        <w:tc>
          <w:tcPr>
            <w:tcW w:w="519" w:type="dxa"/>
          </w:tcPr>
          <w:p w14:paraId="6AC28E8E" w14:textId="77777777" w:rsidR="00C37F3B" w:rsidRDefault="00C37F3B">
            <w:pPr>
              <w:rPr>
                <w:rFonts w:hint="eastAsia"/>
              </w:rPr>
            </w:pPr>
          </w:p>
        </w:tc>
        <w:tc>
          <w:tcPr>
            <w:tcW w:w="7665" w:type="dxa"/>
          </w:tcPr>
          <w:p w14:paraId="44E3C789" w14:textId="77777777" w:rsidR="00C37F3B" w:rsidRDefault="00C37F3B">
            <w:pPr>
              <w:rPr>
                <w:rFonts w:hint="eastAsia"/>
              </w:rPr>
            </w:pPr>
          </w:p>
        </w:tc>
        <w:tc>
          <w:tcPr>
            <w:tcW w:w="518" w:type="dxa"/>
          </w:tcPr>
          <w:p w14:paraId="716AA676" w14:textId="77777777" w:rsidR="00C37F3B" w:rsidRDefault="00C37F3B">
            <w:pPr>
              <w:rPr>
                <w:rFonts w:hint="eastAsia"/>
              </w:rPr>
            </w:pPr>
          </w:p>
        </w:tc>
      </w:tr>
    </w:tbl>
    <w:p w14:paraId="25DB5453" w14:textId="77777777" w:rsidR="00C37F3B" w:rsidRDefault="00C37F3B">
      <w:pPr>
        <w:rPr>
          <w:rFonts w:hint="eastAsia"/>
        </w:rPr>
      </w:pPr>
    </w:p>
    <w:p w14:paraId="6A3ECA05" w14:textId="77777777" w:rsidR="00C37F3B" w:rsidRDefault="00C37F3B">
      <w:pPr>
        <w:pStyle w:val="a9"/>
        <w:rPr>
          <w:rFonts w:hint="eastAsia"/>
        </w:rPr>
      </w:pPr>
    </w:p>
    <w:p w14:paraId="05D901CE" w14:textId="77777777" w:rsidR="00C37F3B" w:rsidRDefault="00C37F3B">
      <w:pPr>
        <w:pStyle w:val="a9"/>
        <w:rPr>
          <w:rFonts w:hint="eastAsia"/>
          <w:b/>
          <w:bCs/>
          <w:sz w:val="28"/>
        </w:rPr>
      </w:pPr>
      <w:r>
        <w:rPr>
          <w:rFonts w:hint="eastAsia"/>
          <w:b/>
          <w:bCs/>
          <w:sz w:val="28"/>
        </w:rPr>
        <w:t>３－３：</w:t>
      </w:r>
      <w:bookmarkStart w:id="38" w:name="月末の実績締め手順"/>
      <w:bookmarkEnd w:id="38"/>
      <w:r>
        <w:rPr>
          <w:rFonts w:hint="eastAsia"/>
          <w:b/>
          <w:bCs/>
          <w:sz w:val="28"/>
        </w:rPr>
        <w:t>月末の実績締め手順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5C42370E" w14:textId="77777777">
        <w:tc>
          <w:tcPr>
            <w:tcW w:w="519" w:type="dxa"/>
          </w:tcPr>
          <w:p w14:paraId="7126E318" w14:textId="77777777" w:rsidR="00C37F3B" w:rsidRDefault="00C37F3B">
            <w:pPr>
              <w:rPr>
                <w:rFonts w:hint="eastAsia"/>
              </w:rPr>
            </w:pPr>
            <w:r>
              <w:rPr>
                <w:rFonts w:hint="eastAsia"/>
              </w:rPr>
              <w:t>1</w:t>
            </w:r>
          </w:p>
        </w:tc>
        <w:tc>
          <w:tcPr>
            <w:tcW w:w="7665" w:type="dxa"/>
          </w:tcPr>
          <w:p w14:paraId="7BE316D0" w14:textId="77777777" w:rsidR="00C37F3B" w:rsidRDefault="00C37F3B">
            <w:pPr>
              <w:rPr>
                <w:rFonts w:hint="eastAsia"/>
              </w:rPr>
            </w:pPr>
            <w:r>
              <w:rPr>
                <w:rFonts w:hint="eastAsia"/>
              </w:rPr>
              <w:t>訪問看護システムを起動する</w:t>
            </w:r>
          </w:p>
        </w:tc>
        <w:tc>
          <w:tcPr>
            <w:tcW w:w="518" w:type="dxa"/>
          </w:tcPr>
          <w:p w14:paraId="51EF1695" w14:textId="77777777" w:rsidR="00C37F3B" w:rsidRDefault="00C37F3B">
            <w:pPr>
              <w:rPr>
                <w:rFonts w:hint="eastAsia"/>
              </w:rPr>
            </w:pPr>
          </w:p>
        </w:tc>
      </w:tr>
      <w:tr w:rsidR="00C37F3B" w14:paraId="220A5EA7" w14:textId="77777777">
        <w:tc>
          <w:tcPr>
            <w:tcW w:w="519" w:type="dxa"/>
          </w:tcPr>
          <w:p w14:paraId="7347079F" w14:textId="77777777" w:rsidR="00C37F3B" w:rsidRDefault="00C37F3B">
            <w:pPr>
              <w:rPr>
                <w:rFonts w:hint="eastAsia"/>
              </w:rPr>
            </w:pPr>
            <w:r>
              <w:rPr>
                <w:rFonts w:hint="eastAsia"/>
              </w:rPr>
              <w:t>2</w:t>
            </w:r>
          </w:p>
        </w:tc>
        <w:tc>
          <w:tcPr>
            <w:tcW w:w="7665" w:type="dxa"/>
          </w:tcPr>
          <w:p w14:paraId="06FC626A" w14:textId="77777777" w:rsidR="00C37F3B" w:rsidRDefault="00C37F3B">
            <w:pPr>
              <w:rPr>
                <w:rFonts w:hint="eastAsia"/>
              </w:rPr>
            </w:pPr>
            <w:r>
              <w:rPr>
                <w:rFonts w:hint="eastAsia"/>
              </w:rPr>
              <w:t>[3.</w:t>
            </w:r>
            <w:r>
              <w:rPr>
                <w:rFonts w:hint="eastAsia"/>
              </w:rPr>
              <w:t>実績集計＆統計</w:t>
            </w:r>
            <w:r>
              <w:rPr>
                <w:rFonts w:hint="eastAsia"/>
              </w:rPr>
              <w:t>]</w:t>
            </w:r>
            <w:r>
              <w:rPr>
                <w:rFonts w:hint="eastAsia"/>
              </w:rPr>
              <w:t>を開く</w:t>
            </w:r>
          </w:p>
        </w:tc>
        <w:tc>
          <w:tcPr>
            <w:tcW w:w="518" w:type="dxa"/>
          </w:tcPr>
          <w:p w14:paraId="1B583588" w14:textId="77777777" w:rsidR="00C37F3B" w:rsidRDefault="00C37F3B">
            <w:pPr>
              <w:rPr>
                <w:rFonts w:hint="eastAsia"/>
              </w:rPr>
            </w:pPr>
          </w:p>
        </w:tc>
      </w:tr>
      <w:tr w:rsidR="00C37F3B" w14:paraId="7814DF61" w14:textId="77777777">
        <w:tc>
          <w:tcPr>
            <w:tcW w:w="519" w:type="dxa"/>
          </w:tcPr>
          <w:p w14:paraId="02DDE1A5" w14:textId="77777777" w:rsidR="00C37F3B" w:rsidRDefault="00C37F3B">
            <w:pPr>
              <w:rPr>
                <w:rFonts w:hint="eastAsia"/>
              </w:rPr>
            </w:pPr>
            <w:r>
              <w:rPr>
                <w:rFonts w:hint="eastAsia"/>
              </w:rPr>
              <w:t>3</w:t>
            </w:r>
          </w:p>
        </w:tc>
        <w:tc>
          <w:tcPr>
            <w:tcW w:w="7665" w:type="dxa"/>
          </w:tcPr>
          <w:p w14:paraId="15263A88" w14:textId="77777777" w:rsidR="00C37F3B" w:rsidRDefault="00C37F3B">
            <w:pPr>
              <w:rPr>
                <w:rFonts w:hint="eastAsia"/>
              </w:rPr>
            </w:pPr>
            <w:r>
              <w:rPr>
                <w:rFonts w:hint="eastAsia"/>
              </w:rPr>
              <w:t>[3-1.</w:t>
            </w:r>
            <w:r>
              <w:rPr>
                <w:rFonts w:hint="eastAsia"/>
              </w:rPr>
              <w:t>給付データ明細一覧表</w:t>
            </w:r>
            <w:r>
              <w:rPr>
                <w:rFonts w:hint="eastAsia"/>
              </w:rPr>
              <w:t>]</w:t>
            </w:r>
            <w:r>
              <w:rPr>
                <w:rFonts w:hint="eastAsia"/>
              </w:rPr>
              <w:t>を印刷して内容をチェックする</w:t>
            </w:r>
          </w:p>
        </w:tc>
        <w:tc>
          <w:tcPr>
            <w:tcW w:w="518" w:type="dxa"/>
          </w:tcPr>
          <w:p w14:paraId="76A020BD" w14:textId="77777777" w:rsidR="00C37F3B" w:rsidRDefault="00C37F3B">
            <w:pPr>
              <w:rPr>
                <w:rFonts w:hint="eastAsia"/>
              </w:rPr>
            </w:pPr>
          </w:p>
        </w:tc>
      </w:tr>
      <w:tr w:rsidR="00C37F3B" w14:paraId="4F7D7E47" w14:textId="77777777">
        <w:tc>
          <w:tcPr>
            <w:tcW w:w="519" w:type="dxa"/>
          </w:tcPr>
          <w:p w14:paraId="53CA7BA8" w14:textId="77777777" w:rsidR="00C37F3B" w:rsidRDefault="00C37F3B">
            <w:pPr>
              <w:rPr>
                <w:rFonts w:hint="eastAsia"/>
              </w:rPr>
            </w:pPr>
            <w:r>
              <w:rPr>
                <w:rFonts w:hint="eastAsia"/>
              </w:rPr>
              <w:t>4</w:t>
            </w:r>
          </w:p>
        </w:tc>
        <w:tc>
          <w:tcPr>
            <w:tcW w:w="7665" w:type="dxa"/>
          </w:tcPr>
          <w:p w14:paraId="19F6B9C5" w14:textId="77777777" w:rsidR="00C37F3B" w:rsidRDefault="00C37F3B">
            <w:pPr>
              <w:rPr>
                <w:rFonts w:hint="eastAsia"/>
              </w:rPr>
            </w:pPr>
            <w:r>
              <w:rPr>
                <w:rFonts w:hint="eastAsia"/>
              </w:rPr>
              <w:t>[3-6.</w:t>
            </w:r>
            <w:r>
              <w:rPr>
                <w:rFonts w:hint="eastAsia"/>
              </w:rPr>
              <w:t>賃金データ集計一覧表</w:t>
            </w:r>
            <w:r>
              <w:rPr>
                <w:rFonts w:hint="eastAsia"/>
              </w:rPr>
              <w:t xml:space="preserve">] </w:t>
            </w:r>
            <w:r>
              <w:rPr>
                <w:rFonts w:hint="eastAsia"/>
              </w:rPr>
              <w:t>～　；手順４－１へ</w:t>
            </w:r>
          </w:p>
        </w:tc>
        <w:tc>
          <w:tcPr>
            <w:tcW w:w="518" w:type="dxa"/>
          </w:tcPr>
          <w:p w14:paraId="294176F6" w14:textId="77777777" w:rsidR="00C37F3B" w:rsidRDefault="00C37F3B">
            <w:pPr>
              <w:rPr>
                <w:rFonts w:hint="eastAsia"/>
              </w:rPr>
            </w:pPr>
          </w:p>
        </w:tc>
      </w:tr>
      <w:tr w:rsidR="00C37F3B" w14:paraId="59C2030E" w14:textId="77777777">
        <w:tc>
          <w:tcPr>
            <w:tcW w:w="519" w:type="dxa"/>
          </w:tcPr>
          <w:p w14:paraId="1C624B81" w14:textId="77777777" w:rsidR="00C37F3B" w:rsidRDefault="00C37F3B">
            <w:pPr>
              <w:rPr>
                <w:rFonts w:hint="eastAsia"/>
              </w:rPr>
            </w:pPr>
          </w:p>
        </w:tc>
        <w:tc>
          <w:tcPr>
            <w:tcW w:w="7665" w:type="dxa"/>
          </w:tcPr>
          <w:p w14:paraId="01F741F3" w14:textId="77777777" w:rsidR="00C37F3B" w:rsidRDefault="00C37F3B">
            <w:pPr>
              <w:rPr>
                <w:rFonts w:hint="eastAsia"/>
              </w:rPr>
            </w:pPr>
          </w:p>
        </w:tc>
        <w:tc>
          <w:tcPr>
            <w:tcW w:w="518" w:type="dxa"/>
          </w:tcPr>
          <w:p w14:paraId="05A9AF98" w14:textId="77777777" w:rsidR="00C37F3B" w:rsidRDefault="00C37F3B">
            <w:pPr>
              <w:rPr>
                <w:rFonts w:hint="eastAsia"/>
              </w:rPr>
            </w:pPr>
          </w:p>
        </w:tc>
      </w:tr>
    </w:tbl>
    <w:p w14:paraId="02FC20B3" w14:textId="77777777" w:rsidR="00C37F3B" w:rsidRDefault="00C37F3B">
      <w:pPr>
        <w:rPr>
          <w:rFonts w:hint="eastAsia"/>
        </w:rPr>
      </w:pPr>
    </w:p>
    <w:p w14:paraId="1D7F1772" w14:textId="77777777" w:rsidR="00C37F3B" w:rsidRDefault="00C37F3B">
      <w:pPr>
        <w:rPr>
          <w:rFonts w:hint="eastAsia"/>
        </w:rPr>
      </w:pPr>
    </w:p>
    <w:p w14:paraId="2FB32E89" w14:textId="77777777" w:rsidR="00C37F3B" w:rsidRDefault="00C37F3B">
      <w:pPr>
        <w:pStyle w:val="a9"/>
        <w:rPr>
          <w:rFonts w:hint="eastAsia"/>
          <w:b/>
          <w:bCs/>
          <w:sz w:val="32"/>
        </w:rPr>
      </w:pPr>
      <w:r>
        <w:rPr>
          <w:b/>
          <w:bCs/>
          <w:sz w:val="32"/>
        </w:rPr>
        <w:br w:type="page"/>
      </w:r>
      <w:r>
        <w:rPr>
          <w:rFonts w:hint="eastAsia"/>
          <w:b/>
          <w:bCs/>
          <w:sz w:val="32"/>
        </w:rPr>
        <w:lastRenderedPageBreak/>
        <w:t>４：給付データの入力と請求</w:t>
      </w:r>
    </w:p>
    <w:p w14:paraId="080CF824" w14:textId="77777777" w:rsidR="00C37F3B" w:rsidRDefault="00C37F3B">
      <w:pPr>
        <w:pStyle w:val="a9"/>
        <w:rPr>
          <w:rFonts w:hint="eastAsia"/>
          <w:b/>
          <w:bCs/>
          <w:sz w:val="28"/>
        </w:rPr>
      </w:pPr>
      <w:r>
        <w:rPr>
          <w:rFonts w:hint="eastAsia"/>
          <w:b/>
          <w:bCs/>
          <w:sz w:val="28"/>
        </w:rPr>
        <w:t>４－１：</w:t>
      </w:r>
      <w:bookmarkStart w:id="39" w:name="給付データ作成"/>
      <w:bookmarkEnd w:id="39"/>
      <w:r>
        <w:rPr>
          <w:rFonts w:hint="eastAsia"/>
          <w:b/>
          <w:bCs/>
          <w:sz w:val="28"/>
        </w:rPr>
        <w:t>居宅と訪看の給付データ作成手順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7925E1F2" w14:textId="77777777">
        <w:tc>
          <w:tcPr>
            <w:tcW w:w="519" w:type="dxa"/>
          </w:tcPr>
          <w:p w14:paraId="749843A8" w14:textId="77777777" w:rsidR="00C37F3B" w:rsidRDefault="00C37F3B">
            <w:pPr>
              <w:rPr>
                <w:rFonts w:hint="eastAsia"/>
              </w:rPr>
            </w:pPr>
            <w:r>
              <w:rPr>
                <w:rFonts w:hint="eastAsia"/>
              </w:rPr>
              <w:t>1</w:t>
            </w:r>
          </w:p>
        </w:tc>
        <w:tc>
          <w:tcPr>
            <w:tcW w:w="7665" w:type="dxa"/>
          </w:tcPr>
          <w:p w14:paraId="10688848" w14:textId="77777777" w:rsidR="00C37F3B" w:rsidRDefault="00C37F3B">
            <w:pPr>
              <w:rPr>
                <w:rFonts w:hint="eastAsia"/>
              </w:rPr>
            </w:pPr>
          </w:p>
        </w:tc>
        <w:tc>
          <w:tcPr>
            <w:tcW w:w="518" w:type="dxa"/>
          </w:tcPr>
          <w:p w14:paraId="1540FC90" w14:textId="77777777" w:rsidR="00C37F3B" w:rsidRDefault="00C37F3B">
            <w:pPr>
              <w:rPr>
                <w:rFonts w:hint="eastAsia"/>
              </w:rPr>
            </w:pPr>
          </w:p>
        </w:tc>
      </w:tr>
      <w:tr w:rsidR="00C37F3B" w14:paraId="61B1E73E" w14:textId="77777777">
        <w:tc>
          <w:tcPr>
            <w:tcW w:w="519" w:type="dxa"/>
          </w:tcPr>
          <w:p w14:paraId="3D5A059D" w14:textId="77777777" w:rsidR="00C37F3B" w:rsidRDefault="00C37F3B">
            <w:pPr>
              <w:rPr>
                <w:rFonts w:hint="eastAsia"/>
              </w:rPr>
            </w:pPr>
            <w:r>
              <w:rPr>
                <w:rFonts w:hint="eastAsia"/>
              </w:rPr>
              <w:t>2</w:t>
            </w:r>
          </w:p>
        </w:tc>
        <w:tc>
          <w:tcPr>
            <w:tcW w:w="7665" w:type="dxa"/>
          </w:tcPr>
          <w:p w14:paraId="419625E3" w14:textId="77777777" w:rsidR="00C37F3B" w:rsidRDefault="00C37F3B">
            <w:pPr>
              <w:rPr>
                <w:rFonts w:hint="eastAsia"/>
              </w:rPr>
            </w:pPr>
          </w:p>
        </w:tc>
        <w:tc>
          <w:tcPr>
            <w:tcW w:w="518" w:type="dxa"/>
          </w:tcPr>
          <w:p w14:paraId="383844BD" w14:textId="77777777" w:rsidR="00C37F3B" w:rsidRDefault="00C37F3B">
            <w:pPr>
              <w:rPr>
                <w:rFonts w:hint="eastAsia"/>
              </w:rPr>
            </w:pPr>
          </w:p>
        </w:tc>
      </w:tr>
      <w:tr w:rsidR="00C37F3B" w14:paraId="186BD9E9" w14:textId="77777777">
        <w:tc>
          <w:tcPr>
            <w:tcW w:w="519" w:type="dxa"/>
          </w:tcPr>
          <w:p w14:paraId="01011489" w14:textId="77777777" w:rsidR="00C37F3B" w:rsidRDefault="00C37F3B">
            <w:pPr>
              <w:rPr>
                <w:rFonts w:hint="eastAsia"/>
              </w:rPr>
            </w:pPr>
            <w:r>
              <w:rPr>
                <w:rFonts w:hint="eastAsia"/>
              </w:rPr>
              <w:t>3</w:t>
            </w:r>
          </w:p>
        </w:tc>
        <w:tc>
          <w:tcPr>
            <w:tcW w:w="7665" w:type="dxa"/>
          </w:tcPr>
          <w:p w14:paraId="217D8B89" w14:textId="77777777" w:rsidR="00C37F3B" w:rsidRDefault="00C37F3B">
            <w:pPr>
              <w:rPr>
                <w:rFonts w:hint="eastAsia"/>
              </w:rPr>
            </w:pPr>
          </w:p>
        </w:tc>
        <w:tc>
          <w:tcPr>
            <w:tcW w:w="518" w:type="dxa"/>
          </w:tcPr>
          <w:p w14:paraId="685ED059" w14:textId="77777777" w:rsidR="00C37F3B" w:rsidRDefault="00C37F3B">
            <w:pPr>
              <w:rPr>
                <w:rFonts w:hint="eastAsia"/>
              </w:rPr>
            </w:pPr>
          </w:p>
        </w:tc>
      </w:tr>
      <w:tr w:rsidR="00C37F3B" w14:paraId="4C97E9D7" w14:textId="77777777">
        <w:tc>
          <w:tcPr>
            <w:tcW w:w="519" w:type="dxa"/>
          </w:tcPr>
          <w:p w14:paraId="7C938D44" w14:textId="77777777" w:rsidR="00C37F3B" w:rsidRDefault="00C37F3B">
            <w:pPr>
              <w:rPr>
                <w:rFonts w:hint="eastAsia"/>
              </w:rPr>
            </w:pPr>
          </w:p>
        </w:tc>
        <w:tc>
          <w:tcPr>
            <w:tcW w:w="7665" w:type="dxa"/>
          </w:tcPr>
          <w:p w14:paraId="439F70CD" w14:textId="77777777" w:rsidR="00C37F3B" w:rsidRDefault="00C37F3B">
            <w:pPr>
              <w:rPr>
                <w:rFonts w:hint="eastAsia"/>
              </w:rPr>
            </w:pPr>
          </w:p>
        </w:tc>
        <w:tc>
          <w:tcPr>
            <w:tcW w:w="518" w:type="dxa"/>
          </w:tcPr>
          <w:p w14:paraId="56B72F21" w14:textId="77777777" w:rsidR="00C37F3B" w:rsidRDefault="00C37F3B">
            <w:pPr>
              <w:rPr>
                <w:rFonts w:hint="eastAsia"/>
              </w:rPr>
            </w:pPr>
          </w:p>
        </w:tc>
      </w:tr>
      <w:tr w:rsidR="00C37F3B" w14:paraId="35D43105" w14:textId="77777777">
        <w:tc>
          <w:tcPr>
            <w:tcW w:w="519" w:type="dxa"/>
          </w:tcPr>
          <w:p w14:paraId="7AF2C9AC" w14:textId="77777777" w:rsidR="00C37F3B" w:rsidRDefault="00C37F3B">
            <w:pPr>
              <w:rPr>
                <w:rFonts w:hint="eastAsia"/>
              </w:rPr>
            </w:pPr>
          </w:p>
        </w:tc>
        <w:tc>
          <w:tcPr>
            <w:tcW w:w="7665" w:type="dxa"/>
          </w:tcPr>
          <w:p w14:paraId="4F2FD341" w14:textId="77777777" w:rsidR="00C37F3B" w:rsidRDefault="00C37F3B">
            <w:pPr>
              <w:rPr>
                <w:rFonts w:hint="eastAsia"/>
              </w:rPr>
            </w:pPr>
          </w:p>
        </w:tc>
        <w:tc>
          <w:tcPr>
            <w:tcW w:w="518" w:type="dxa"/>
          </w:tcPr>
          <w:p w14:paraId="78C8438B" w14:textId="77777777" w:rsidR="00C37F3B" w:rsidRDefault="00C37F3B">
            <w:pPr>
              <w:rPr>
                <w:rFonts w:hint="eastAsia"/>
              </w:rPr>
            </w:pPr>
          </w:p>
        </w:tc>
      </w:tr>
      <w:tr w:rsidR="00C37F3B" w14:paraId="65355C83" w14:textId="77777777">
        <w:tc>
          <w:tcPr>
            <w:tcW w:w="519" w:type="dxa"/>
          </w:tcPr>
          <w:p w14:paraId="28695AAB" w14:textId="77777777" w:rsidR="00C37F3B" w:rsidRDefault="00C37F3B">
            <w:pPr>
              <w:rPr>
                <w:rFonts w:hint="eastAsia"/>
              </w:rPr>
            </w:pPr>
          </w:p>
        </w:tc>
        <w:tc>
          <w:tcPr>
            <w:tcW w:w="7665" w:type="dxa"/>
          </w:tcPr>
          <w:p w14:paraId="6CC82165" w14:textId="77777777" w:rsidR="00C37F3B" w:rsidRDefault="00C37F3B">
            <w:pPr>
              <w:rPr>
                <w:rFonts w:hint="eastAsia"/>
              </w:rPr>
            </w:pPr>
          </w:p>
        </w:tc>
        <w:tc>
          <w:tcPr>
            <w:tcW w:w="518" w:type="dxa"/>
          </w:tcPr>
          <w:p w14:paraId="54B60046" w14:textId="77777777" w:rsidR="00C37F3B" w:rsidRDefault="00C37F3B">
            <w:pPr>
              <w:rPr>
                <w:rFonts w:hint="eastAsia"/>
              </w:rPr>
            </w:pPr>
          </w:p>
        </w:tc>
      </w:tr>
      <w:tr w:rsidR="00C37F3B" w14:paraId="0A1834DD" w14:textId="77777777">
        <w:tc>
          <w:tcPr>
            <w:tcW w:w="519" w:type="dxa"/>
          </w:tcPr>
          <w:p w14:paraId="4B2AFAAF" w14:textId="77777777" w:rsidR="00C37F3B" w:rsidRDefault="00C37F3B">
            <w:pPr>
              <w:rPr>
                <w:rFonts w:hint="eastAsia"/>
              </w:rPr>
            </w:pPr>
          </w:p>
        </w:tc>
        <w:tc>
          <w:tcPr>
            <w:tcW w:w="7665" w:type="dxa"/>
          </w:tcPr>
          <w:p w14:paraId="4ADFF765" w14:textId="77777777" w:rsidR="00C37F3B" w:rsidRDefault="00C37F3B">
            <w:pPr>
              <w:rPr>
                <w:rFonts w:hint="eastAsia"/>
              </w:rPr>
            </w:pPr>
          </w:p>
        </w:tc>
        <w:tc>
          <w:tcPr>
            <w:tcW w:w="518" w:type="dxa"/>
          </w:tcPr>
          <w:p w14:paraId="0D22C625" w14:textId="77777777" w:rsidR="00C37F3B" w:rsidRDefault="00C37F3B">
            <w:pPr>
              <w:rPr>
                <w:rFonts w:hint="eastAsia"/>
              </w:rPr>
            </w:pPr>
          </w:p>
        </w:tc>
      </w:tr>
      <w:tr w:rsidR="00C37F3B" w14:paraId="719CB4AA" w14:textId="77777777">
        <w:tc>
          <w:tcPr>
            <w:tcW w:w="519" w:type="dxa"/>
          </w:tcPr>
          <w:p w14:paraId="5DB0B755" w14:textId="77777777" w:rsidR="00C37F3B" w:rsidRDefault="00C37F3B">
            <w:pPr>
              <w:rPr>
                <w:rFonts w:hint="eastAsia"/>
              </w:rPr>
            </w:pPr>
          </w:p>
        </w:tc>
        <w:tc>
          <w:tcPr>
            <w:tcW w:w="7665" w:type="dxa"/>
          </w:tcPr>
          <w:p w14:paraId="5F7628CB" w14:textId="77777777" w:rsidR="00C37F3B" w:rsidRDefault="00C37F3B">
            <w:pPr>
              <w:rPr>
                <w:rFonts w:hint="eastAsia"/>
              </w:rPr>
            </w:pPr>
          </w:p>
        </w:tc>
        <w:tc>
          <w:tcPr>
            <w:tcW w:w="518" w:type="dxa"/>
          </w:tcPr>
          <w:p w14:paraId="5307E9AF" w14:textId="77777777" w:rsidR="00C37F3B" w:rsidRDefault="00C37F3B">
            <w:pPr>
              <w:rPr>
                <w:rFonts w:hint="eastAsia"/>
              </w:rPr>
            </w:pPr>
          </w:p>
        </w:tc>
      </w:tr>
      <w:tr w:rsidR="00C37F3B" w14:paraId="564F72C9" w14:textId="77777777">
        <w:tc>
          <w:tcPr>
            <w:tcW w:w="519" w:type="dxa"/>
          </w:tcPr>
          <w:p w14:paraId="23CBD2A6" w14:textId="77777777" w:rsidR="00C37F3B" w:rsidRDefault="00C37F3B">
            <w:pPr>
              <w:rPr>
                <w:rFonts w:hint="eastAsia"/>
              </w:rPr>
            </w:pPr>
          </w:p>
        </w:tc>
        <w:tc>
          <w:tcPr>
            <w:tcW w:w="7665" w:type="dxa"/>
          </w:tcPr>
          <w:p w14:paraId="5D5CEB91" w14:textId="77777777" w:rsidR="00C37F3B" w:rsidRDefault="00C37F3B">
            <w:pPr>
              <w:rPr>
                <w:rFonts w:hint="eastAsia"/>
              </w:rPr>
            </w:pPr>
          </w:p>
        </w:tc>
        <w:tc>
          <w:tcPr>
            <w:tcW w:w="518" w:type="dxa"/>
          </w:tcPr>
          <w:p w14:paraId="50C5FB88" w14:textId="77777777" w:rsidR="00C37F3B" w:rsidRDefault="00C37F3B">
            <w:pPr>
              <w:rPr>
                <w:rFonts w:hint="eastAsia"/>
              </w:rPr>
            </w:pPr>
          </w:p>
        </w:tc>
      </w:tr>
      <w:tr w:rsidR="00C37F3B" w14:paraId="4DE94D32" w14:textId="77777777">
        <w:tc>
          <w:tcPr>
            <w:tcW w:w="519" w:type="dxa"/>
          </w:tcPr>
          <w:p w14:paraId="40F375D1" w14:textId="77777777" w:rsidR="00C37F3B" w:rsidRDefault="00C37F3B">
            <w:pPr>
              <w:rPr>
                <w:rFonts w:hint="eastAsia"/>
              </w:rPr>
            </w:pPr>
          </w:p>
        </w:tc>
        <w:tc>
          <w:tcPr>
            <w:tcW w:w="7665" w:type="dxa"/>
          </w:tcPr>
          <w:p w14:paraId="56FBA2E0" w14:textId="77777777" w:rsidR="00C37F3B" w:rsidRDefault="00C37F3B">
            <w:pPr>
              <w:rPr>
                <w:rFonts w:hint="eastAsia"/>
              </w:rPr>
            </w:pPr>
          </w:p>
        </w:tc>
        <w:tc>
          <w:tcPr>
            <w:tcW w:w="518" w:type="dxa"/>
          </w:tcPr>
          <w:p w14:paraId="0EA43DF3" w14:textId="77777777" w:rsidR="00C37F3B" w:rsidRDefault="00C37F3B">
            <w:pPr>
              <w:rPr>
                <w:rFonts w:hint="eastAsia"/>
              </w:rPr>
            </w:pPr>
          </w:p>
        </w:tc>
      </w:tr>
      <w:tr w:rsidR="00C37F3B" w14:paraId="21E71300" w14:textId="77777777">
        <w:tc>
          <w:tcPr>
            <w:tcW w:w="519" w:type="dxa"/>
          </w:tcPr>
          <w:p w14:paraId="0A4360AB" w14:textId="77777777" w:rsidR="00C37F3B" w:rsidRDefault="00C37F3B">
            <w:pPr>
              <w:rPr>
                <w:rFonts w:hint="eastAsia"/>
              </w:rPr>
            </w:pPr>
          </w:p>
        </w:tc>
        <w:tc>
          <w:tcPr>
            <w:tcW w:w="7665" w:type="dxa"/>
          </w:tcPr>
          <w:p w14:paraId="55E02A01" w14:textId="77777777" w:rsidR="00C37F3B" w:rsidRDefault="00C37F3B">
            <w:pPr>
              <w:rPr>
                <w:rFonts w:hint="eastAsia"/>
              </w:rPr>
            </w:pPr>
          </w:p>
        </w:tc>
        <w:tc>
          <w:tcPr>
            <w:tcW w:w="518" w:type="dxa"/>
          </w:tcPr>
          <w:p w14:paraId="13B856D0" w14:textId="77777777" w:rsidR="00C37F3B" w:rsidRDefault="00C37F3B">
            <w:pPr>
              <w:rPr>
                <w:rFonts w:hint="eastAsia"/>
              </w:rPr>
            </w:pPr>
          </w:p>
        </w:tc>
      </w:tr>
      <w:tr w:rsidR="00C37F3B" w14:paraId="68C14E6A" w14:textId="77777777">
        <w:tc>
          <w:tcPr>
            <w:tcW w:w="519" w:type="dxa"/>
          </w:tcPr>
          <w:p w14:paraId="38D0ABA3" w14:textId="77777777" w:rsidR="00C37F3B" w:rsidRDefault="00C37F3B">
            <w:pPr>
              <w:rPr>
                <w:rFonts w:hint="eastAsia"/>
              </w:rPr>
            </w:pPr>
          </w:p>
        </w:tc>
        <w:tc>
          <w:tcPr>
            <w:tcW w:w="7665" w:type="dxa"/>
          </w:tcPr>
          <w:p w14:paraId="38554E61" w14:textId="77777777" w:rsidR="00C37F3B" w:rsidRDefault="00C37F3B">
            <w:pPr>
              <w:rPr>
                <w:rFonts w:hint="eastAsia"/>
              </w:rPr>
            </w:pPr>
          </w:p>
        </w:tc>
        <w:tc>
          <w:tcPr>
            <w:tcW w:w="518" w:type="dxa"/>
          </w:tcPr>
          <w:p w14:paraId="3BACA1A0" w14:textId="77777777" w:rsidR="00C37F3B" w:rsidRDefault="00C37F3B">
            <w:pPr>
              <w:rPr>
                <w:rFonts w:hint="eastAsia"/>
              </w:rPr>
            </w:pPr>
          </w:p>
        </w:tc>
      </w:tr>
      <w:tr w:rsidR="00C37F3B" w14:paraId="4EBE2ECE" w14:textId="77777777">
        <w:tc>
          <w:tcPr>
            <w:tcW w:w="519" w:type="dxa"/>
          </w:tcPr>
          <w:p w14:paraId="5AEA29CC" w14:textId="77777777" w:rsidR="00C37F3B" w:rsidRDefault="00C37F3B">
            <w:pPr>
              <w:rPr>
                <w:rFonts w:hint="eastAsia"/>
              </w:rPr>
            </w:pPr>
          </w:p>
        </w:tc>
        <w:tc>
          <w:tcPr>
            <w:tcW w:w="7665" w:type="dxa"/>
          </w:tcPr>
          <w:p w14:paraId="64526986" w14:textId="77777777" w:rsidR="00C37F3B" w:rsidRDefault="00C37F3B">
            <w:pPr>
              <w:rPr>
                <w:rFonts w:hint="eastAsia"/>
              </w:rPr>
            </w:pPr>
          </w:p>
        </w:tc>
        <w:tc>
          <w:tcPr>
            <w:tcW w:w="518" w:type="dxa"/>
          </w:tcPr>
          <w:p w14:paraId="48A72188" w14:textId="77777777" w:rsidR="00C37F3B" w:rsidRDefault="00C37F3B">
            <w:pPr>
              <w:rPr>
                <w:rFonts w:hint="eastAsia"/>
              </w:rPr>
            </w:pPr>
          </w:p>
        </w:tc>
      </w:tr>
      <w:tr w:rsidR="00C37F3B" w14:paraId="3E7A7282" w14:textId="77777777">
        <w:tc>
          <w:tcPr>
            <w:tcW w:w="519" w:type="dxa"/>
          </w:tcPr>
          <w:p w14:paraId="71166ADA" w14:textId="77777777" w:rsidR="00C37F3B" w:rsidRDefault="00C37F3B">
            <w:pPr>
              <w:rPr>
                <w:rFonts w:hint="eastAsia"/>
              </w:rPr>
            </w:pPr>
          </w:p>
        </w:tc>
        <w:tc>
          <w:tcPr>
            <w:tcW w:w="7665" w:type="dxa"/>
          </w:tcPr>
          <w:p w14:paraId="040E1B1E" w14:textId="77777777" w:rsidR="00C37F3B" w:rsidRDefault="00C37F3B">
            <w:pPr>
              <w:rPr>
                <w:rFonts w:hint="eastAsia"/>
              </w:rPr>
            </w:pPr>
          </w:p>
        </w:tc>
        <w:tc>
          <w:tcPr>
            <w:tcW w:w="518" w:type="dxa"/>
          </w:tcPr>
          <w:p w14:paraId="2C33135C" w14:textId="77777777" w:rsidR="00C37F3B" w:rsidRDefault="00C37F3B">
            <w:pPr>
              <w:rPr>
                <w:rFonts w:hint="eastAsia"/>
              </w:rPr>
            </w:pPr>
          </w:p>
        </w:tc>
      </w:tr>
      <w:tr w:rsidR="00C37F3B" w14:paraId="6CB5746C" w14:textId="77777777">
        <w:tc>
          <w:tcPr>
            <w:tcW w:w="519" w:type="dxa"/>
          </w:tcPr>
          <w:p w14:paraId="7A87C701" w14:textId="77777777" w:rsidR="00C37F3B" w:rsidRDefault="00C37F3B">
            <w:pPr>
              <w:rPr>
                <w:rFonts w:hint="eastAsia"/>
              </w:rPr>
            </w:pPr>
          </w:p>
        </w:tc>
        <w:tc>
          <w:tcPr>
            <w:tcW w:w="7665" w:type="dxa"/>
          </w:tcPr>
          <w:p w14:paraId="45EA7324" w14:textId="77777777" w:rsidR="00C37F3B" w:rsidRDefault="00C37F3B">
            <w:pPr>
              <w:rPr>
                <w:rFonts w:hint="eastAsia"/>
              </w:rPr>
            </w:pPr>
          </w:p>
        </w:tc>
        <w:tc>
          <w:tcPr>
            <w:tcW w:w="518" w:type="dxa"/>
          </w:tcPr>
          <w:p w14:paraId="4E4FF6A2" w14:textId="77777777" w:rsidR="00C37F3B" w:rsidRDefault="00C37F3B">
            <w:pPr>
              <w:rPr>
                <w:rFonts w:hint="eastAsia"/>
              </w:rPr>
            </w:pPr>
          </w:p>
        </w:tc>
      </w:tr>
      <w:tr w:rsidR="00C37F3B" w14:paraId="0F4D1C8B" w14:textId="77777777">
        <w:tc>
          <w:tcPr>
            <w:tcW w:w="519" w:type="dxa"/>
          </w:tcPr>
          <w:p w14:paraId="08404FB2" w14:textId="77777777" w:rsidR="00C37F3B" w:rsidRDefault="00C37F3B">
            <w:pPr>
              <w:rPr>
                <w:rFonts w:hint="eastAsia"/>
              </w:rPr>
            </w:pPr>
          </w:p>
        </w:tc>
        <w:tc>
          <w:tcPr>
            <w:tcW w:w="7665" w:type="dxa"/>
          </w:tcPr>
          <w:p w14:paraId="263E07E7" w14:textId="77777777" w:rsidR="00C37F3B" w:rsidRDefault="00C37F3B">
            <w:pPr>
              <w:rPr>
                <w:rFonts w:hint="eastAsia"/>
              </w:rPr>
            </w:pPr>
          </w:p>
        </w:tc>
        <w:tc>
          <w:tcPr>
            <w:tcW w:w="518" w:type="dxa"/>
          </w:tcPr>
          <w:p w14:paraId="34C1F126" w14:textId="77777777" w:rsidR="00C37F3B" w:rsidRDefault="00C37F3B">
            <w:pPr>
              <w:rPr>
                <w:rFonts w:hint="eastAsia"/>
              </w:rPr>
            </w:pPr>
          </w:p>
        </w:tc>
      </w:tr>
      <w:tr w:rsidR="00C37F3B" w14:paraId="5AFB8F97" w14:textId="77777777">
        <w:tc>
          <w:tcPr>
            <w:tcW w:w="519" w:type="dxa"/>
          </w:tcPr>
          <w:p w14:paraId="1C4CBCE4" w14:textId="77777777" w:rsidR="00C37F3B" w:rsidRDefault="00C37F3B">
            <w:pPr>
              <w:rPr>
                <w:rFonts w:hint="eastAsia"/>
              </w:rPr>
            </w:pPr>
          </w:p>
        </w:tc>
        <w:tc>
          <w:tcPr>
            <w:tcW w:w="7665" w:type="dxa"/>
          </w:tcPr>
          <w:p w14:paraId="46F739BD" w14:textId="77777777" w:rsidR="00C37F3B" w:rsidRDefault="00C37F3B">
            <w:pPr>
              <w:rPr>
                <w:rFonts w:hint="eastAsia"/>
              </w:rPr>
            </w:pPr>
          </w:p>
        </w:tc>
        <w:tc>
          <w:tcPr>
            <w:tcW w:w="518" w:type="dxa"/>
          </w:tcPr>
          <w:p w14:paraId="156EE95F" w14:textId="77777777" w:rsidR="00C37F3B" w:rsidRDefault="00C37F3B">
            <w:pPr>
              <w:rPr>
                <w:rFonts w:hint="eastAsia"/>
              </w:rPr>
            </w:pPr>
          </w:p>
        </w:tc>
      </w:tr>
      <w:tr w:rsidR="00C37F3B" w14:paraId="1991098E" w14:textId="77777777">
        <w:tc>
          <w:tcPr>
            <w:tcW w:w="519" w:type="dxa"/>
          </w:tcPr>
          <w:p w14:paraId="7FC088E4" w14:textId="77777777" w:rsidR="00C37F3B" w:rsidRDefault="00C37F3B">
            <w:pPr>
              <w:rPr>
                <w:rFonts w:hint="eastAsia"/>
              </w:rPr>
            </w:pPr>
          </w:p>
        </w:tc>
        <w:tc>
          <w:tcPr>
            <w:tcW w:w="7665" w:type="dxa"/>
          </w:tcPr>
          <w:p w14:paraId="18508865" w14:textId="77777777" w:rsidR="00C37F3B" w:rsidRDefault="00C37F3B">
            <w:pPr>
              <w:rPr>
                <w:rFonts w:hint="eastAsia"/>
              </w:rPr>
            </w:pPr>
          </w:p>
        </w:tc>
        <w:tc>
          <w:tcPr>
            <w:tcW w:w="518" w:type="dxa"/>
          </w:tcPr>
          <w:p w14:paraId="648D3E04" w14:textId="77777777" w:rsidR="00C37F3B" w:rsidRDefault="00C37F3B">
            <w:pPr>
              <w:rPr>
                <w:rFonts w:hint="eastAsia"/>
              </w:rPr>
            </w:pPr>
          </w:p>
        </w:tc>
      </w:tr>
      <w:tr w:rsidR="00C37F3B" w14:paraId="493950BE" w14:textId="77777777">
        <w:tc>
          <w:tcPr>
            <w:tcW w:w="519" w:type="dxa"/>
          </w:tcPr>
          <w:p w14:paraId="6C2847DA" w14:textId="77777777" w:rsidR="00C37F3B" w:rsidRDefault="00C37F3B">
            <w:pPr>
              <w:rPr>
                <w:rFonts w:hint="eastAsia"/>
              </w:rPr>
            </w:pPr>
          </w:p>
        </w:tc>
        <w:tc>
          <w:tcPr>
            <w:tcW w:w="7665" w:type="dxa"/>
          </w:tcPr>
          <w:p w14:paraId="60596A08" w14:textId="77777777" w:rsidR="00C37F3B" w:rsidRDefault="00C37F3B">
            <w:pPr>
              <w:rPr>
                <w:rFonts w:hint="eastAsia"/>
              </w:rPr>
            </w:pPr>
          </w:p>
        </w:tc>
        <w:tc>
          <w:tcPr>
            <w:tcW w:w="518" w:type="dxa"/>
          </w:tcPr>
          <w:p w14:paraId="6145AE37" w14:textId="77777777" w:rsidR="00C37F3B" w:rsidRDefault="00C37F3B">
            <w:pPr>
              <w:rPr>
                <w:rFonts w:hint="eastAsia"/>
              </w:rPr>
            </w:pPr>
          </w:p>
        </w:tc>
      </w:tr>
    </w:tbl>
    <w:p w14:paraId="36DB5DEB" w14:textId="77777777" w:rsidR="00C37F3B" w:rsidRDefault="00C37F3B">
      <w:pPr>
        <w:rPr>
          <w:rFonts w:hint="eastAsia"/>
        </w:rPr>
      </w:pPr>
    </w:p>
    <w:p w14:paraId="18AED27F" w14:textId="77777777" w:rsidR="00C37F3B" w:rsidRDefault="00C37F3B">
      <w:pPr>
        <w:pStyle w:val="a9"/>
        <w:rPr>
          <w:rFonts w:hint="eastAsia"/>
        </w:rPr>
      </w:pPr>
      <w:r>
        <w:br w:type="page"/>
      </w:r>
      <w:bookmarkStart w:id="40" w:name="_Hlt177021253"/>
      <w:bookmarkEnd w:id="40"/>
    </w:p>
    <w:p w14:paraId="05CE089D" w14:textId="77777777" w:rsidR="00C37F3B" w:rsidRDefault="00C37F3B">
      <w:pPr>
        <w:pStyle w:val="a9"/>
        <w:rPr>
          <w:rFonts w:hint="eastAsia"/>
          <w:b/>
          <w:bCs/>
          <w:sz w:val="28"/>
        </w:rPr>
      </w:pPr>
      <w:r>
        <w:rPr>
          <w:rFonts w:hint="eastAsia"/>
          <w:b/>
          <w:bCs/>
          <w:sz w:val="28"/>
        </w:rPr>
        <w:t>４－２：</w:t>
      </w:r>
      <w:bookmarkStart w:id="41" w:name="伝送データ送信"/>
      <w:bookmarkEnd w:id="41"/>
      <w:r>
        <w:rPr>
          <w:rFonts w:hint="eastAsia"/>
          <w:b/>
          <w:bCs/>
          <w:sz w:val="28"/>
        </w:rPr>
        <w:t>伝送データの生成と送信手順</w:t>
      </w:r>
    </w:p>
    <w:p w14:paraId="4C2D2489" w14:textId="77777777" w:rsidR="00C37F3B" w:rsidRDefault="00C37F3B">
      <w:pPr>
        <w:rPr>
          <w:rFonts w:hint="eastAsia"/>
          <w:sz w:val="24"/>
        </w:rPr>
      </w:pPr>
    </w:p>
    <w:p w14:paraId="7ADF69C4" w14:textId="77777777" w:rsidR="00C37F3B" w:rsidRDefault="00C37F3B">
      <w:pPr>
        <w:rPr>
          <w:rFonts w:hint="eastAsia"/>
          <w:b/>
          <w:bCs/>
          <w:sz w:val="24"/>
        </w:rPr>
      </w:pPr>
      <w:r>
        <w:rPr>
          <w:rFonts w:hint="eastAsia"/>
          <w:b/>
          <w:bCs/>
          <w:sz w:val="24"/>
        </w:rPr>
        <w:t>４－２－１：居宅事業の伝送データ生成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63502AC1" w14:textId="77777777">
        <w:tc>
          <w:tcPr>
            <w:tcW w:w="519" w:type="dxa"/>
          </w:tcPr>
          <w:p w14:paraId="67E987C6" w14:textId="77777777" w:rsidR="00C37F3B" w:rsidRDefault="00C37F3B">
            <w:pPr>
              <w:rPr>
                <w:rFonts w:hint="eastAsia"/>
              </w:rPr>
            </w:pPr>
            <w:r>
              <w:rPr>
                <w:rFonts w:hint="eastAsia"/>
              </w:rPr>
              <w:t>11</w:t>
            </w:r>
          </w:p>
        </w:tc>
        <w:tc>
          <w:tcPr>
            <w:tcW w:w="7665" w:type="dxa"/>
          </w:tcPr>
          <w:p w14:paraId="050AB5A3" w14:textId="77777777" w:rsidR="00C37F3B" w:rsidRDefault="00C37F3B">
            <w:pPr>
              <w:rPr>
                <w:rFonts w:hint="eastAsia"/>
              </w:rPr>
            </w:pPr>
            <w:r>
              <w:rPr>
                <w:rFonts w:hint="eastAsia"/>
              </w:rPr>
              <w:t>居宅支援（ひまわり）システム起動</w:t>
            </w:r>
          </w:p>
        </w:tc>
        <w:tc>
          <w:tcPr>
            <w:tcW w:w="518" w:type="dxa"/>
          </w:tcPr>
          <w:p w14:paraId="06E6E79D" w14:textId="77777777" w:rsidR="00C37F3B" w:rsidRDefault="00C37F3B">
            <w:pPr>
              <w:rPr>
                <w:rFonts w:hint="eastAsia"/>
              </w:rPr>
            </w:pPr>
          </w:p>
        </w:tc>
      </w:tr>
      <w:tr w:rsidR="00C37F3B" w14:paraId="381B2EBC" w14:textId="77777777">
        <w:tc>
          <w:tcPr>
            <w:tcW w:w="519" w:type="dxa"/>
          </w:tcPr>
          <w:p w14:paraId="15851B36" w14:textId="77777777" w:rsidR="00C37F3B" w:rsidRDefault="00C37F3B">
            <w:pPr>
              <w:rPr>
                <w:rFonts w:hint="eastAsia"/>
              </w:rPr>
            </w:pPr>
            <w:r>
              <w:rPr>
                <w:rFonts w:hint="eastAsia"/>
              </w:rPr>
              <w:t>12</w:t>
            </w:r>
          </w:p>
        </w:tc>
        <w:tc>
          <w:tcPr>
            <w:tcW w:w="7665" w:type="dxa"/>
          </w:tcPr>
          <w:p w14:paraId="2E71AC14" w14:textId="77777777" w:rsidR="00C37F3B" w:rsidRDefault="00C37F3B">
            <w:pPr>
              <w:rPr>
                <w:rFonts w:hint="eastAsia"/>
              </w:rPr>
            </w:pPr>
            <w:r>
              <w:rPr>
                <w:rFonts w:hint="eastAsia"/>
                <w:u w:val="single"/>
              </w:rPr>
              <w:t>国保伝送の画面を開き伝送データ</w:t>
            </w:r>
            <w:r>
              <w:rPr>
                <w:rFonts w:hint="eastAsia"/>
                <w:u w:val="single"/>
              </w:rPr>
              <w:t>(CSV)</w:t>
            </w:r>
            <w:r>
              <w:rPr>
                <w:rFonts w:hint="eastAsia"/>
                <w:u w:val="single"/>
              </w:rPr>
              <w:t>の作成を行なう</w:t>
            </w:r>
          </w:p>
          <w:p w14:paraId="59E33D5A" w14:textId="77777777" w:rsidR="00C37F3B" w:rsidRDefault="00C37F3B">
            <w:pPr>
              <w:rPr>
                <w:rFonts w:hint="eastAsia"/>
              </w:rPr>
            </w:pPr>
            <w:r>
              <w:rPr>
                <w:rFonts w:hint="eastAsia"/>
              </w:rPr>
              <w:t>[</w:t>
            </w:r>
            <w:r>
              <w:rPr>
                <w:rFonts w:hint="eastAsia"/>
              </w:rPr>
              <w:t>検索条件</w:t>
            </w:r>
            <w:r>
              <w:rPr>
                <w:rFonts w:hint="eastAsia"/>
              </w:rPr>
              <w:t>]</w:t>
            </w:r>
            <w:r>
              <w:rPr>
                <w:rFonts w:hint="eastAsia"/>
              </w:rPr>
              <w:t>タブで、日付を確認＞媒体</w:t>
            </w:r>
            <w:r>
              <w:rPr>
                <w:rFonts w:hint="eastAsia"/>
              </w:rPr>
              <w:t>(</w:t>
            </w:r>
            <w:r>
              <w:rPr>
                <w:rFonts w:hint="eastAsia"/>
              </w:rPr>
              <w:t>国保伝送</w:t>
            </w:r>
            <w:r>
              <w:rPr>
                <w:rFonts w:hint="eastAsia"/>
              </w:rPr>
              <w:t>)</w:t>
            </w:r>
            <w:r>
              <w:rPr>
                <w:rFonts w:hint="eastAsia"/>
              </w:rPr>
              <w:t>確認＞</w:t>
            </w:r>
            <w:r>
              <w:rPr>
                <w:rFonts w:hint="eastAsia"/>
                <w:bdr w:val="single" w:sz="4" w:space="0" w:color="auto"/>
              </w:rPr>
              <w:t>検索開始</w:t>
            </w:r>
            <w:r>
              <w:rPr>
                <w:rFonts w:hint="eastAsia"/>
              </w:rPr>
              <w:t>を実行</w:t>
            </w:r>
          </w:p>
        </w:tc>
        <w:tc>
          <w:tcPr>
            <w:tcW w:w="518" w:type="dxa"/>
          </w:tcPr>
          <w:p w14:paraId="7DB58779" w14:textId="77777777" w:rsidR="00C37F3B" w:rsidRDefault="00C37F3B">
            <w:pPr>
              <w:rPr>
                <w:rFonts w:hint="eastAsia"/>
              </w:rPr>
            </w:pPr>
          </w:p>
        </w:tc>
      </w:tr>
      <w:tr w:rsidR="00C37F3B" w14:paraId="6472EE62" w14:textId="77777777">
        <w:tc>
          <w:tcPr>
            <w:tcW w:w="519" w:type="dxa"/>
          </w:tcPr>
          <w:p w14:paraId="05DCACDB" w14:textId="77777777" w:rsidR="00C37F3B" w:rsidRDefault="00C37F3B">
            <w:pPr>
              <w:rPr>
                <w:rFonts w:hint="eastAsia"/>
              </w:rPr>
            </w:pPr>
            <w:r>
              <w:rPr>
                <w:rFonts w:hint="eastAsia"/>
              </w:rPr>
              <w:t>13</w:t>
            </w:r>
          </w:p>
        </w:tc>
        <w:tc>
          <w:tcPr>
            <w:tcW w:w="7665" w:type="dxa"/>
          </w:tcPr>
          <w:p w14:paraId="7DDFF6C4" w14:textId="77777777" w:rsidR="00C37F3B" w:rsidRDefault="00C37F3B">
            <w:pPr>
              <w:rPr>
                <w:rFonts w:hint="eastAsia"/>
              </w:rPr>
            </w:pPr>
            <w:r>
              <w:rPr>
                <w:rFonts w:hint="eastAsia"/>
              </w:rPr>
              <w:t>[</w:t>
            </w:r>
            <w:r>
              <w:rPr>
                <w:rFonts w:hint="eastAsia"/>
              </w:rPr>
              <w:t>出力一覧</w:t>
            </w:r>
            <w:r>
              <w:rPr>
                <w:rFonts w:hint="eastAsia"/>
              </w:rPr>
              <w:t>]</w:t>
            </w:r>
            <w:r>
              <w:rPr>
                <w:rFonts w:hint="eastAsia"/>
              </w:rPr>
              <w:t>タブで、</w:t>
            </w:r>
            <w:r>
              <w:rPr>
                <w:rFonts w:hint="eastAsia"/>
                <w:bdr w:val="single" w:sz="4" w:space="0" w:color="auto"/>
              </w:rPr>
              <w:t>介護給付費情報</w:t>
            </w:r>
            <w:r>
              <w:rPr>
                <w:rFonts w:hint="eastAsia"/>
              </w:rPr>
              <w:t>を選び、請求ﾃﾞｰﾀ</w:t>
            </w:r>
            <w:r>
              <w:rPr>
                <w:rFonts w:hint="eastAsia"/>
                <w:bdr w:val="single" w:sz="4" w:space="0" w:color="auto"/>
              </w:rPr>
              <w:t>出力開始</w:t>
            </w:r>
            <w:r>
              <w:rPr>
                <w:rFonts w:hint="eastAsia"/>
              </w:rPr>
              <w:t>を実行</w:t>
            </w:r>
          </w:p>
          <w:p w14:paraId="140AB9A9" w14:textId="77777777" w:rsidR="00C37F3B" w:rsidRDefault="00C37F3B">
            <w:pPr>
              <w:rPr>
                <w:rFonts w:hint="eastAsia"/>
                <w:sz w:val="20"/>
              </w:rPr>
            </w:pPr>
            <w:r>
              <w:rPr>
                <w:rFonts w:hint="eastAsia"/>
                <w:sz w:val="20"/>
              </w:rPr>
              <w:t>※</w:t>
            </w:r>
            <w:r>
              <w:rPr>
                <w:rFonts w:hint="eastAsia"/>
                <w:sz w:val="20"/>
              </w:rPr>
              <w:t xml:space="preserve"> </w:t>
            </w:r>
            <w:r>
              <w:rPr>
                <w:rFonts w:hint="eastAsia"/>
                <w:sz w:val="20"/>
              </w:rPr>
              <w:t>出力先は前回の設定値が初期表示されるため、通常は変更の必要がない</w:t>
            </w:r>
          </w:p>
          <w:p w14:paraId="7A8156FE" w14:textId="77777777" w:rsidR="00C37F3B" w:rsidRDefault="00C37F3B">
            <w:pPr>
              <w:rPr>
                <w:rFonts w:hint="eastAsia"/>
              </w:rPr>
            </w:pPr>
            <w:r>
              <w:rPr>
                <w:rFonts w:hint="eastAsia"/>
                <w:sz w:val="20"/>
              </w:rPr>
              <w:t>（出力先；</w:t>
            </w:r>
            <w:r>
              <w:rPr>
                <w:rFonts w:hint="eastAsia"/>
                <w:sz w:val="20"/>
              </w:rPr>
              <w:t>Tsclient</w:t>
            </w:r>
            <w:r>
              <w:rPr>
                <w:rFonts w:hint="eastAsia"/>
                <w:sz w:val="20"/>
              </w:rPr>
              <w:t>の</w:t>
            </w:r>
            <w:r>
              <w:rPr>
                <w:rFonts w:hint="eastAsia"/>
                <w:sz w:val="20"/>
              </w:rPr>
              <w:t xml:space="preserve">D </w:t>
            </w:r>
            <w:r>
              <w:rPr>
                <w:rFonts w:hint="eastAsia"/>
                <w:sz w:val="20"/>
              </w:rPr>
              <w:t>→</w:t>
            </w:r>
            <w:r>
              <w:rPr>
                <w:rFonts w:hint="eastAsia"/>
                <w:sz w:val="20"/>
              </w:rPr>
              <w:t xml:space="preserve"> U:\conduct\csv</w:t>
            </w:r>
            <w:r>
              <w:rPr>
                <w:rFonts w:hint="eastAsia"/>
                <w:sz w:val="20"/>
              </w:rPr>
              <w:t>居宅</w:t>
            </w:r>
            <w:r>
              <w:rPr>
                <w:rFonts w:hint="eastAsia"/>
                <w:sz w:val="20"/>
              </w:rPr>
              <w:t xml:space="preserve">\yymm710?.csv </w:t>
            </w:r>
            <w:r>
              <w:rPr>
                <w:rFonts w:hint="eastAsia"/>
                <w:sz w:val="20"/>
              </w:rPr>
              <w:t>）</w:t>
            </w:r>
          </w:p>
        </w:tc>
        <w:tc>
          <w:tcPr>
            <w:tcW w:w="518" w:type="dxa"/>
          </w:tcPr>
          <w:p w14:paraId="4EF33CDE" w14:textId="77777777" w:rsidR="00C37F3B" w:rsidRDefault="00C37F3B">
            <w:pPr>
              <w:rPr>
                <w:rFonts w:hint="eastAsia"/>
              </w:rPr>
            </w:pPr>
          </w:p>
        </w:tc>
      </w:tr>
      <w:tr w:rsidR="00C37F3B" w14:paraId="12AE6DDE" w14:textId="77777777">
        <w:tc>
          <w:tcPr>
            <w:tcW w:w="519" w:type="dxa"/>
          </w:tcPr>
          <w:p w14:paraId="2830085C" w14:textId="77777777" w:rsidR="00C37F3B" w:rsidRDefault="00C37F3B">
            <w:pPr>
              <w:rPr>
                <w:rFonts w:hint="eastAsia"/>
              </w:rPr>
            </w:pPr>
            <w:r>
              <w:rPr>
                <w:rFonts w:hint="eastAsia"/>
              </w:rPr>
              <w:t>14</w:t>
            </w:r>
          </w:p>
        </w:tc>
        <w:tc>
          <w:tcPr>
            <w:tcW w:w="7665" w:type="dxa"/>
          </w:tcPr>
          <w:p w14:paraId="55BD7455" w14:textId="77777777" w:rsidR="00C37F3B" w:rsidRDefault="00C37F3B">
            <w:pPr>
              <w:rPr>
                <w:rFonts w:hint="eastAsia"/>
              </w:rPr>
            </w:pPr>
            <w:r>
              <w:rPr>
                <w:rFonts w:hint="eastAsia"/>
              </w:rPr>
              <w:t>[</w:t>
            </w:r>
            <w:r>
              <w:rPr>
                <w:rFonts w:hint="eastAsia"/>
              </w:rPr>
              <w:t>出力一覧</w:t>
            </w:r>
            <w:r>
              <w:rPr>
                <w:rFonts w:hint="eastAsia"/>
              </w:rPr>
              <w:t>]</w:t>
            </w:r>
            <w:r>
              <w:rPr>
                <w:rFonts w:hint="eastAsia"/>
              </w:rPr>
              <w:t>タブで、</w:t>
            </w:r>
            <w:r>
              <w:rPr>
                <w:rFonts w:hint="eastAsia"/>
                <w:bdr w:val="single" w:sz="4" w:space="0" w:color="auto"/>
              </w:rPr>
              <w:t>給付管理情報</w:t>
            </w:r>
            <w:r>
              <w:rPr>
                <w:rFonts w:hint="eastAsia"/>
              </w:rPr>
              <w:t>を選び、請求ﾃﾞｰﾀ</w:t>
            </w:r>
            <w:r>
              <w:rPr>
                <w:rFonts w:hint="eastAsia"/>
                <w:bdr w:val="single" w:sz="4" w:space="0" w:color="auto"/>
              </w:rPr>
              <w:t>出力開始</w:t>
            </w:r>
            <w:r>
              <w:rPr>
                <w:rFonts w:hint="eastAsia"/>
              </w:rPr>
              <w:t>を実行</w:t>
            </w:r>
          </w:p>
          <w:p w14:paraId="6024C295" w14:textId="77777777" w:rsidR="00C37F3B" w:rsidRDefault="00C37F3B">
            <w:pPr>
              <w:rPr>
                <w:rFonts w:hint="eastAsia"/>
              </w:rPr>
            </w:pPr>
            <w:r>
              <w:rPr>
                <w:rFonts w:hint="eastAsia"/>
                <w:sz w:val="20"/>
              </w:rPr>
              <w:t>（出力先；</w:t>
            </w:r>
            <w:r>
              <w:rPr>
                <w:rFonts w:hint="eastAsia"/>
                <w:sz w:val="20"/>
              </w:rPr>
              <w:t>Tsclient</w:t>
            </w:r>
            <w:r>
              <w:rPr>
                <w:rFonts w:hint="eastAsia"/>
                <w:sz w:val="20"/>
              </w:rPr>
              <w:t>の</w:t>
            </w:r>
            <w:r>
              <w:rPr>
                <w:rFonts w:hint="eastAsia"/>
                <w:sz w:val="20"/>
              </w:rPr>
              <w:t xml:space="preserve">D </w:t>
            </w:r>
            <w:r>
              <w:rPr>
                <w:rFonts w:hint="eastAsia"/>
                <w:sz w:val="20"/>
              </w:rPr>
              <w:t>→</w:t>
            </w:r>
            <w:r>
              <w:rPr>
                <w:rFonts w:hint="eastAsia"/>
                <w:sz w:val="20"/>
              </w:rPr>
              <w:t xml:space="preserve"> U:\conduct\csv</w:t>
            </w:r>
            <w:r>
              <w:rPr>
                <w:rFonts w:hint="eastAsia"/>
                <w:sz w:val="20"/>
              </w:rPr>
              <w:t>居宅</w:t>
            </w:r>
            <w:r>
              <w:rPr>
                <w:rFonts w:hint="eastAsia"/>
                <w:sz w:val="20"/>
              </w:rPr>
              <w:t xml:space="preserve">\yymm820?.csv </w:t>
            </w:r>
            <w:r>
              <w:rPr>
                <w:rFonts w:hint="eastAsia"/>
                <w:sz w:val="20"/>
              </w:rPr>
              <w:t>）</w:t>
            </w:r>
          </w:p>
        </w:tc>
        <w:tc>
          <w:tcPr>
            <w:tcW w:w="518" w:type="dxa"/>
          </w:tcPr>
          <w:p w14:paraId="7D49C8EF" w14:textId="77777777" w:rsidR="00C37F3B" w:rsidRDefault="00C37F3B">
            <w:pPr>
              <w:rPr>
                <w:rFonts w:hint="eastAsia"/>
              </w:rPr>
            </w:pPr>
          </w:p>
        </w:tc>
      </w:tr>
    </w:tbl>
    <w:p w14:paraId="48B986A2" w14:textId="77777777" w:rsidR="00C37F3B" w:rsidRDefault="00C37F3B">
      <w:pPr>
        <w:rPr>
          <w:rFonts w:hint="eastAsia"/>
          <w:sz w:val="20"/>
        </w:rPr>
      </w:pPr>
    </w:p>
    <w:p w14:paraId="106EDC68" w14:textId="77777777" w:rsidR="00C37F3B" w:rsidRDefault="00C37F3B">
      <w:pPr>
        <w:rPr>
          <w:rFonts w:hint="eastAsia"/>
        </w:rPr>
      </w:pPr>
    </w:p>
    <w:p w14:paraId="080A364F" w14:textId="77777777" w:rsidR="00C37F3B" w:rsidRDefault="00C37F3B">
      <w:pPr>
        <w:rPr>
          <w:rFonts w:hint="eastAsia"/>
        </w:rPr>
      </w:pPr>
      <w:r>
        <w:rPr>
          <w:rFonts w:hint="eastAsia"/>
          <w:b/>
          <w:bCs/>
          <w:sz w:val="24"/>
        </w:rPr>
        <w:t>４－２－２：訪問看護事業の伝送データ生成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22231EC0" w14:textId="77777777">
        <w:tc>
          <w:tcPr>
            <w:tcW w:w="519" w:type="dxa"/>
          </w:tcPr>
          <w:p w14:paraId="0AD234D7" w14:textId="77777777" w:rsidR="00C37F3B" w:rsidRDefault="00C37F3B">
            <w:pPr>
              <w:rPr>
                <w:rFonts w:hint="eastAsia"/>
              </w:rPr>
            </w:pPr>
            <w:r>
              <w:rPr>
                <w:rFonts w:hint="eastAsia"/>
              </w:rPr>
              <w:t>21</w:t>
            </w:r>
          </w:p>
        </w:tc>
        <w:tc>
          <w:tcPr>
            <w:tcW w:w="7665" w:type="dxa"/>
          </w:tcPr>
          <w:p w14:paraId="3D41E22A" w14:textId="77777777" w:rsidR="00C37F3B" w:rsidRDefault="00C37F3B">
            <w:pPr>
              <w:rPr>
                <w:rFonts w:hint="eastAsia"/>
              </w:rPr>
            </w:pPr>
            <w:r>
              <w:rPr>
                <w:rFonts w:hint="eastAsia"/>
              </w:rPr>
              <w:t>訪問看護（コスモス）システム起動　；内灘と金沢の事業所別に処理</w:t>
            </w:r>
          </w:p>
        </w:tc>
        <w:tc>
          <w:tcPr>
            <w:tcW w:w="518" w:type="dxa"/>
          </w:tcPr>
          <w:p w14:paraId="238E38BB" w14:textId="77777777" w:rsidR="00C37F3B" w:rsidRDefault="00C37F3B">
            <w:pPr>
              <w:rPr>
                <w:rFonts w:hint="eastAsia"/>
              </w:rPr>
            </w:pPr>
          </w:p>
        </w:tc>
      </w:tr>
      <w:tr w:rsidR="00C37F3B" w14:paraId="2374D192" w14:textId="77777777">
        <w:tc>
          <w:tcPr>
            <w:tcW w:w="519" w:type="dxa"/>
          </w:tcPr>
          <w:p w14:paraId="385F63CC" w14:textId="77777777" w:rsidR="00C37F3B" w:rsidRDefault="00C37F3B">
            <w:pPr>
              <w:rPr>
                <w:rFonts w:hint="eastAsia"/>
              </w:rPr>
            </w:pPr>
            <w:r>
              <w:rPr>
                <w:rFonts w:hint="eastAsia"/>
              </w:rPr>
              <w:t>22</w:t>
            </w:r>
          </w:p>
        </w:tc>
        <w:tc>
          <w:tcPr>
            <w:tcW w:w="7665" w:type="dxa"/>
          </w:tcPr>
          <w:p w14:paraId="3E845DDB" w14:textId="77777777" w:rsidR="00C37F3B" w:rsidRDefault="00C37F3B">
            <w:pPr>
              <w:rPr>
                <w:rFonts w:hint="eastAsia"/>
                <w:u w:val="single"/>
              </w:rPr>
            </w:pPr>
            <w:r>
              <w:rPr>
                <w:rFonts w:hint="eastAsia"/>
                <w:u w:val="single"/>
              </w:rPr>
              <w:t>国保伝送の画面を開き伝送データ</w:t>
            </w:r>
            <w:r>
              <w:rPr>
                <w:rFonts w:hint="eastAsia"/>
                <w:u w:val="single"/>
              </w:rPr>
              <w:t>(CSV)</w:t>
            </w:r>
            <w:r>
              <w:rPr>
                <w:rFonts w:hint="eastAsia"/>
                <w:u w:val="single"/>
              </w:rPr>
              <w:t>の作成を行なう</w:t>
            </w:r>
          </w:p>
          <w:p w14:paraId="77115EBE" w14:textId="77777777" w:rsidR="00C37F3B" w:rsidRDefault="00C37F3B">
            <w:pPr>
              <w:rPr>
                <w:rFonts w:hint="eastAsia"/>
              </w:rPr>
            </w:pPr>
            <w:r>
              <w:rPr>
                <w:rFonts w:hint="eastAsia"/>
              </w:rPr>
              <w:t>[</w:t>
            </w:r>
            <w:r>
              <w:rPr>
                <w:rFonts w:hint="eastAsia"/>
              </w:rPr>
              <w:t>検索条件</w:t>
            </w:r>
            <w:r>
              <w:rPr>
                <w:rFonts w:hint="eastAsia"/>
              </w:rPr>
              <w:t>]</w:t>
            </w:r>
            <w:r>
              <w:rPr>
                <w:rFonts w:hint="eastAsia"/>
              </w:rPr>
              <w:t>タブで、日付を確認＞媒体</w:t>
            </w:r>
            <w:r>
              <w:rPr>
                <w:rFonts w:hint="eastAsia"/>
              </w:rPr>
              <w:t>(</w:t>
            </w:r>
            <w:r>
              <w:rPr>
                <w:rFonts w:hint="eastAsia"/>
              </w:rPr>
              <w:t>国保伝送</w:t>
            </w:r>
            <w:r>
              <w:rPr>
                <w:rFonts w:hint="eastAsia"/>
              </w:rPr>
              <w:t>)</w:t>
            </w:r>
            <w:r>
              <w:rPr>
                <w:rFonts w:hint="eastAsia"/>
              </w:rPr>
              <w:t>確認＞</w:t>
            </w:r>
            <w:r>
              <w:rPr>
                <w:rFonts w:hint="eastAsia"/>
                <w:bdr w:val="single" w:sz="4" w:space="0" w:color="auto"/>
              </w:rPr>
              <w:t>検索開始</w:t>
            </w:r>
            <w:r>
              <w:rPr>
                <w:rFonts w:hint="eastAsia"/>
              </w:rPr>
              <w:t>を実行</w:t>
            </w:r>
          </w:p>
          <w:p w14:paraId="706C8419" w14:textId="77777777" w:rsidR="00C37F3B" w:rsidRDefault="00C37F3B">
            <w:pPr>
              <w:rPr>
                <w:rFonts w:hint="eastAsia"/>
              </w:rPr>
            </w:pPr>
            <w:r>
              <w:rPr>
                <w:rFonts w:hint="eastAsia"/>
              </w:rPr>
              <w:t>[</w:t>
            </w:r>
            <w:r>
              <w:rPr>
                <w:rFonts w:hint="eastAsia"/>
              </w:rPr>
              <w:t>出力一覧</w:t>
            </w:r>
            <w:r>
              <w:rPr>
                <w:rFonts w:hint="eastAsia"/>
              </w:rPr>
              <w:t>]</w:t>
            </w:r>
            <w:r>
              <w:rPr>
                <w:rFonts w:hint="eastAsia"/>
              </w:rPr>
              <w:t>タブで、</w:t>
            </w:r>
            <w:r>
              <w:rPr>
                <w:rFonts w:hint="eastAsia"/>
                <w:bdr w:val="single" w:sz="4" w:space="0" w:color="auto"/>
              </w:rPr>
              <w:t>介護給付費情報</w:t>
            </w:r>
            <w:r>
              <w:rPr>
                <w:rFonts w:hint="eastAsia"/>
              </w:rPr>
              <w:t>を選び、請求ﾃﾞｰﾀ</w:t>
            </w:r>
            <w:r>
              <w:rPr>
                <w:rFonts w:hint="eastAsia"/>
                <w:bdr w:val="single" w:sz="4" w:space="0" w:color="auto"/>
              </w:rPr>
              <w:t>出力開始</w:t>
            </w:r>
            <w:r>
              <w:rPr>
                <w:rFonts w:hint="eastAsia"/>
              </w:rPr>
              <w:t>を</w:t>
            </w:r>
            <w:r>
              <w:rPr>
                <w:rFonts w:hint="eastAsia"/>
              </w:rPr>
              <w:t>1/2</w:t>
            </w:r>
            <w:r>
              <w:rPr>
                <w:rFonts w:hint="eastAsia"/>
              </w:rPr>
              <w:t>と</w:t>
            </w:r>
            <w:r>
              <w:rPr>
                <w:rFonts w:hint="eastAsia"/>
              </w:rPr>
              <w:t>2/2</w:t>
            </w:r>
            <w:r>
              <w:rPr>
                <w:rFonts w:hint="eastAsia"/>
              </w:rPr>
              <w:t>で</w:t>
            </w:r>
          </w:p>
          <w:p w14:paraId="0E14B4A3" w14:textId="77777777" w:rsidR="00C37F3B" w:rsidRDefault="00C37F3B">
            <w:pPr>
              <w:rPr>
                <w:rFonts w:hint="eastAsia"/>
              </w:rPr>
            </w:pPr>
            <w:r>
              <w:rPr>
                <w:rFonts w:hint="eastAsia"/>
              </w:rPr>
              <w:t>２回実行する</w:t>
            </w:r>
          </w:p>
          <w:p w14:paraId="4B6286F0" w14:textId="77777777" w:rsidR="00C37F3B" w:rsidRDefault="00C37F3B">
            <w:pPr>
              <w:rPr>
                <w:rFonts w:hint="eastAsia"/>
                <w:sz w:val="20"/>
              </w:rPr>
            </w:pPr>
            <w:r>
              <w:rPr>
                <w:rFonts w:hint="eastAsia"/>
                <w:sz w:val="20"/>
              </w:rPr>
              <w:t>（出力先；</w:t>
            </w:r>
            <w:r>
              <w:rPr>
                <w:rFonts w:hint="eastAsia"/>
                <w:sz w:val="20"/>
              </w:rPr>
              <w:t>Tsclient</w:t>
            </w:r>
            <w:r>
              <w:rPr>
                <w:rFonts w:hint="eastAsia"/>
                <w:sz w:val="20"/>
              </w:rPr>
              <w:t>の</w:t>
            </w:r>
            <w:r>
              <w:rPr>
                <w:rFonts w:hint="eastAsia"/>
                <w:sz w:val="20"/>
              </w:rPr>
              <w:t xml:space="preserve">D </w:t>
            </w:r>
            <w:r>
              <w:rPr>
                <w:rFonts w:hint="eastAsia"/>
                <w:sz w:val="20"/>
              </w:rPr>
              <w:t>→</w:t>
            </w:r>
            <w:r>
              <w:rPr>
                <w:rFonts w:hint="eastAsia"/>
                <w:sz w:val="20"/>
              </w:rPr>
              <w:t xml:space="preserve"> U:\conduct\csv</w:t>
            </w:r>
            <w:r>
              <w:rPr>
                <w:rFonts w:hint="eastAsia"/>
                <w:sz w:val="20"/>
              </w:rPr>
              <w:t>訪看</w:t>
            </w:r>
            <w:r>
              <w:rPr>
                <w:rFonts w:hint="eastAsia"/>
                <w:sz w:val="20"/>
              </w:rPr>
              <w:t>_</w:t>
            </w:r>
            <w:r>
              <w:rPr>
                <w:rFonts w:hint="eastAsia"/>
                <w:sz w:val="20"/>
              </w:rPr>
              <w:t>××</w:t>
            </w:r>
            <w:r>
              <w:rPr>
                <w:rFonts w:hint="eastAsia"/>
                <w:sz w:val="20"/>
              </w:rPr>
              <w:t xml:space="preserve">\yymm710?.csv </w:t>
            </w:r>
            <w:r>
              <w:rPr>
                <w:rFonts w:hint="eastAsia"/>
                <w:sz w:val="20"/>
              </w:rPr>
              <w:t>）</w:t>
            </w:r>
          </w:p>
        </w:tc>
        <w:tc>
          <w:tcPr>
            <w:tcW w:w="518" w:type="dxa"/>
          </w:tcPr>
          <w:p w14:paraId="1DDF8818" w14:textId="77777777" w:rsidR="00C37F3B" w:rsidRDefault="00C37F3B">
            <w:pPr>
              <w:rPr>
                <w:rFonts w:hint="eastAsia"/>
              </w:rPr>
            </w:pPr>
          </w:p>
        </w:tc>
      </w:tr>
      <w:tr w:rsidR="00C37F3B" w14:paraId="7CA55229" w14:textId="77777777">
        <w:tc>
          <w:tcPr>
            <w:tcW w:w="519" w:type="dxa"/>
          </w:tcPr>
          <w:p w14:paraId="53988124" w14:textId="77777777" w:rsidR="00C37F3B" w:rsidRDefault="00C37F3B">
            <w:pPr>
              <w:rPr>
                <w:rFonts w:hint="eastAsia"/>
              </w:rPr>
            </w:pPr>
          </w:p>
        </w:tc>
        <w:tc>
          <w:tcPr>
            <w:tcW w:w="7665" w:type="dxa"/>
          </w:tcPr>
          <w:p w14:paraId="1C9F1746" w14:textId="77777777" w:rsidR="00C37F3B" w:rsidRDefault="00C37F3B">
            <w:pPr>
              <w:rPr>
                <w:rFonts w:hint="eastAsia"/>
              </w:rPr>
            </w:pPr>
          </w:p>
        </w:tc>
        <w:tc>
          <w:tcPr>
            <w:tcW w:w="518" w:type="dxa"/>
          </w:tcPr>
          <w:p w14:paraId="1E4CA010" w14:textId="77777777" w:rsidR="00C37F3B" w:rsidRDefault="00C37F3B">
            <w:pPr>
              <w:rPr>
                <w:rFonts w:hint="eastAsia"/>
              </w:rPr>
            </w:pPr>
          </w:p>
        </w:tc>
      </w:tr>
    </w:tbl>
    <w:p w14:paraId="6D4DF29E" w14:textId="77777777" w:rsidR="00C37F3B" w:rsidRDefault="00C37F3B">
      <w:pPr>
        <w:rPr>
          <w:rFonts w:hint="eastAsia"/>
        </w:rPr>
      </w:pPr>
      <w:bookmarkStart w:id="42" w:name="_Hlt177009186"/>
      <w:bookmarkEnd w:id="42"/>
    </w:p>
    <w:p w14:paraId="62617DD3" w14:textId="77777777" w:rsidR="00C37F3B" w:rsidRDefault="00C37F3B">
      <w:pPr>
        <w:rPr>
          <w:rFonts w:hint="eastAsia"/>
        </w:rPr>
      </w:pPr>
    </w:p>
    <w:p w14:paraId="5124ED2E" w14:textId="77777777" w:rsidR="00C37F3B" w:rsidRDefault="00C37F3B">
      <w:pPr>
        <w:rPr>
          <w:rFonts w:hint="eastAsia"/>
        </w:rPr>
      </w:pPr>
      <w:r>
        <w:rPr>
          <w:rFonts w:hint="eastAsia"/>
          <w:b/>
          <w:bCs/>
          <w:sz w:val="24"/>
        </w:rPr>
        <w:t>４－２－３：伝送データを国保連へ送信する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7EED5620" w14:textId="77777777">
        <w:tc>
          <w:tcPr>
            <w:tcW w:w="519" w:type="dxa"/>
          </w:tcPr>
          <w:p w14:paraId="10ABDC46" w14:textId="77777777" w:rsidR="00C37F3B" w:rsidRDefault="00C37F3B">
            <w:pPr>
              <w:rPr>
                <w:rFonts w:hint="eastAsia"/>
              </w:rPr>
            </w:pPr>
            <w:r>
              <w:rPr>
                <w:rFonts w:hint="eastAsia"/>
              </w:rPr>
              <w:t>31</w:t>
            </w:r>
          </w:p>
        </w:tc>
        <w:tc>
          <w:tcPr>
            <w:tcW w:w="7665" w:type="dxa"/>
          </w:tcPr>
          <w:p w14:paraId="2C2E25C0" w14:textId="77777777" w:rsidR="00C37F3B" w:rsidRDefault="00C37F3B">
            <w:pPr>
              <w:rPr>
                <w:rFonts w:hint="eastAsia"/>
              </w:rPr>
            </w:pPr>
            <w:r>
              <w:rPr>
                <w:rFonts w:hint="eastAsia"/>
              </w:rPr>
              <w:t>伝送通信ソフト</w:t>
            </w:r>
            <w:r>
              <w:rPr>
                <w:rFonts w:hint="eastAsia"/>
              </w:rPr>
              <w:t>Ver4</w:t>
            </w:r>
            <w:r>
              <w:rPr>
                <w:rFonts w:hint="eastAsia"/>
              </w:rPr>
              <w:t>を起動する</w:t>
            </w:r>
          </w:p>
        </w:tc>
        <w:tc>
          <w:tcPr>
            <w:tcW w:w="518" w:type="dxa"/>
          </w:tcPr>
          <w:p w14:paraId="016AF2B2" w14:textId="77777777" w:rsidR="00C37F3B" w:rsidRDefault="00C37F3B">
            <w:pPr>
              <w:rPr>
                <w:rFonts w:hint="eastAsia"/>
              </w:rPr>
            </w:pPr>
          </w:p>
        </w:tc>
      </w:tr>
      <w:tr w:rsidR="00C37F3B" w14:paraId="274A3F7D" w14:textId="77777777">
        <w:tc>
          <w:tcPr>
            <w:tcW w:w="519" w:type="dxa"/>
          </w:tcPr>
          <w:p w14:paraId="720E040E" w14:textId="77777777" w:rsidR="00C37F3B" w:rsidRDefault="00C37F3B">
            <w:pPr>
              <w:rPr>
                <w:rFonts w:hint="eastAsia"/>
              </w:rPr>
            </w:pPr>
            <w:r>
              <w:rPr>
                <w:rFonts w:hint="eastAsia"/>
              </w:rPr>
              <w:t>32</w:t>
            </w:r>
          </w:p>
        </w:tc>
        <w:tc>
          <w:tcPr>
            <w:tcW w:w="7665" w:type="dxa"/>
          </w:tcPr>
          <w:p w14:paraId="1EBE9130" w14:textId="77777777" w:rsidR="00C37F3B" w:rsidRDefault="00C37F3B">
            <w:pPr>
              <w:rPr>
                <w:rFonts w:hint="eastAsia"/>
                <w:u w:val="single"/>
              </w:rPr>
            </w:pPr>
            <w:r>
              <w:rPr>
                <w:rFonts w:hint="eastAsia"/>
                <w:u w:val="single"/>
              </w:rPr>
              <w:t>事業所番号を選択し、送信データを準備する</w:t>
            </w:r>
          </w:p>
          <w:p w14:paraId="0FD49AE8" w14:textId="77777777" w:rsidR="00C37F3B" w:rsidRDefault="00C37F3B">
            <w:pPr>
              <w:rPr>
                <w:rFonts w:hint="eastAsia"/>
              </w:rPr>
            </w:pPr>
            <w:r>
              <w:rPr>
                <w:rFonts w:hint="eastAsia"/>
              </w:rPr>
              <w:t>[</w:t>
            </w:r>
            <w:r>
              <w:rPr>
                <w:rFonts w:hint="eastAsia"/>
              </w:rPr>
              <w:t>新規作成</w:t>
            </w:r>
            <w:r>
              <w:rPr>
                <w:rFonts w:hint="eastAsia"/>
              </w:rPr>
              <w:t>]</w:t>
            </w:r>
            <w:r>
              <w:rPr>
                <w:rFonts w:hint="eastAsia"/>
              </w:rPr>
              <w:t>の画面で、ファイルの場所を</w:t>
            </w:r>
            <w:r>
              <w:rPr>
                <w:rFonts w:hint="eastAsia"/>
              </w:rPr>
              <w:t>D:</w:t>
            </w:r>
            <w:r>
              <w:rPr>
                <w:rFonts w:hint="eastAsia"/>
              </w:rPr>
              <w:t>にして</w:t>
            </w:r>
            <w:r>
              <w:rPr>
                <w:rFonts w:hint="eastAsia"/>
              </w:rPr>
              <w:t>conduct</w:t>
            </w:r>
            <w:r>
              <w:rPr>
                <w:rFonts w:hint="eastAsia"/>
              </w:rPr>
              <w:t>のフォルダを開く</w:t>
            </w:r>
          </w:p>
          <w:p w14:paraId="6A478029" w14:textId="77777777" w:rsidR="00C37F3B" w:rsidRDefault="00C37F3B">
            <w:pPr>
              <w:rPr>
                <w:rFonts w:hint="eastAsia"/>
              </w:rPr>
            </w:pPr>
            <w:r>
              <w:rPr>
                <w:rFonts w:hint="eastAsia"/>
                <w:sz w:val="20"/>
              </w:rPr>
              <w:t>→</w:t>
            </w:r>
            <w:r>
              <w:rPr>
                <w:rFonts w:hint="eastAsia"/>
                <w:sz w:val="20"/>
              </w:rPr>
              <w:t xml:space="preserve"> </w:t>
            </w:r>
            <w:r>
              <w:rPr>
                <w:rFonts w:hint="eastAsia"/>
              </w:rPr>
              <w:t>当該事業所のフォルダを開き、ｃｓｖﾌｧｲﾙを選択して</w:t>
            </w:r>
            <w:r>
              <w:rPr>
                <w:rFonts w:hint="eastAsia"/>
                <w:bdr w:val="single" w:sz="4" w:space="0" w:color="auto"/>
              </w:rPr>
              <w:t>開く</w:t>
            </w:r>
            <w:r>
              <w:rPr>
                <w:rFonts w:hint="eastAsia"/>
              </w:rPr>
              <w:t>を実行する</w:t>
            </w:r>
          </w:p>
          <w:p w14:paraId="540C827B" w14:textId="77777777" w:rsidR="00C37F3B" w:rsidRDefault="00C37F3B">
            <w:pPr>
              <w:rPr>
                <w:rFonts w:hint="eastAsia"/>
              </w:rPr>
            </w:pPr>
            <w:r>
              <w:rPr>
                <w:rFonts w:hint="eastAsia"/>
                <w:sz w:val="20"/>
              </w:rPr>
              <w:t>→</w:t>
            </w:r>
            <w:r>
              <w:rPr>
                <w:rFonts w:hint="eastAsia"/>
                <w:sz w:val="20"/>
              </w:rPr>
              <w:t xml:space="preserve"> </w:t>
            </w:r>
            <w:r>
              <w:rPr>
                <w:rFonts w:hint="eastAsia"/>
              </w:rPr>
              <w:t>送信待ちﾌｫﾙﾀﾞに送信ﾌｧｲﾙが出来る</w:t>
            </w:r>
          </w:p>
          <w:p w14:paraId="7EF67D80" w14:textId="77777777" w:rsidR="00C37F3B" w:rsidRDefault="00C37F3B">
            <w:pPr>
              <w:rPr>
                <w:rFonts w:hint="eastAsia"/>
                <w:sz w:val="20"/>
              </w:rPr>
            </w:pPr>
            <w:r>
              <w:rPr>
                <w:rFonts w:hint="eastAsia"/>
                <w:sz w:val="20"/>
              </w:rPr>
              <w:t>注）</w:t>
            </w:r>
            <w:r>
              <w:rPr>
                <w:rFonts w:hint="eastAsia"/>
                <w:sz w:val="20"/>
              </w:rPr>
              <w:t>CSV</w:t>
            </w:r>
            <w:r>
              <w:rPr>
                <w:rFonts w:hint="eastAsia"/>
                <w:sz w:val="20"/>
              </w:rPr>
              <w:t>ﾌｧｲﾙ名は、</w:t>
            </w:r>
            <w:r>
              <w:rPr>
                <w:rFonts w:hint="eastAsia"/>
                <w:sz w:val="20"/>
              </w:rPr>
              <w:t>yymm????.csv</w:t>
            </w:r>
            <w:r>
              <w:rPr>
                <w:rFonts w:hint="eastAsia"/>
                <w:sz w:val="20"/>
              </w:rPr>
              <w:t>の書式なので</w:t>
            </w:r>
            <w:r>
              <w:rPr>
                <w:rFonts w:hint="eastAsia"/>
                <w:sz w:val="20"/>
              </w:rPr>
              <w:t>yymm</w:t>
            </w:r>
            <w:r>
              <w:rPr>
                <w:rFonts w:hint="eastAsia"/>
                <w:sz w:val="20"/>
              </w:rPr>
              <w:t>の年月を確認の事</w:t>
            </w:r>
          </w:p>
        </w:tc>
        <w:tc>
          <w:tcPr>
            <w:tcW w:w="518" w:type="dxa"/>
          </w:tcPr>
          <w:p w14:paraId="51398904" w14:textId="77777777" w:rsidR="00C37F3B" w:rsidRDefault="00C37F3B">
            <w:pPr>
              <w:rPr>
                <w:rFonts w:hint="eastAsia"/>
              </w:rPr>
            </w:pPr>
          </w:p>
        </w:tc>
      </w:tr>
      <w:tr w:rsidR="00C37F3B" w14:paraId="43C3345A" w14:textId="77777777">
        <w:tc>
          <w:tcPr>
            <w:tcW w:w="519" w:type="dxa"/>
          </w:tcPr>
          <w:p w14:paraId="66725A80" w14:textId="77777777" w:rsidR="00C37F3B" w:rsidRDefault="00C37F3B">
            <w:pPr>
              <w:rPr>
                <w:rFonts w:hint="eastAsia"/>
              </w:rPr>
            </w:pPr>
            <w:r>
              <w:rPr>
                <w:rFonts w:hint="eastAsia"/>
              </w:rPr>
              <w:t>33</w:t>
            </w:r>
          </w:p>
        </w:tc>
        <w:tc>
          <w:tcPr>
            <w:tcW w:w="7665" w:type="dxa"/>
          </w:tcPr>
          <w:p w14:paraId="4C06D444" w14:textId="77777777" w:rsidR="00C37F3B" w:rsidRDefault="00C37F3B">
            <w:pPr>
              <w:rPr>
                <w:rFonts w:hint="eastAsia"/>
              </w:rPr>
            </w:pPr>
            <w:r>
              <w:rPr>
                <w:rFonts w:hint="eastAsia"/>
              </w:rPr>
              <w:t>複数の送信データが有る場合は、手順</w:t>
            </w:r>
            <w:r>
              <w:rPr>
                <w:rFonts w:hint="eastAsia"/>
              </w:rPr>
              <w:t>32</w:t>
            </w:r>
            <w:r>
              <w:rPr>
                <w:rFonts w:hint="eastAsia"/>
              </w:rPr>
              <w:t>を順次繰り返す</w:t>
            </w:r>
          </w:p>
        </w:tc>
        <w:tc>
          <w:tcPr>
            <w:tcW w:w="518" w:type="dxa"/>
          </w:tcPr>
          <w:p w14:paraId="3D0A0088" w14:textId="77777777" w:rsidR="00C37F3B" w:rsidRDefault="00C37F3B">
            <w:pPr>
              <w:rPr>
                <w:rFonts w:hint="eastAsia"/>
              </w:rPr>
            </w:pPr>
          </w:p>
        </w:tc>
      </w:tr>
      <w:tr w:rsidR="00C37F3B" w14:paraId="0D20A030" w14:textId="77777777">
        <w:tc>
          <w:tcPr>
            <w:tcW w:w="519" w:type="dxa"/>
          </w:tcPr>
          <w:p w14:paraId="32BC3D75" w14:textId="77777777" w:rsidR="00C37F3B" w:rsidRDefault="00C37F3B">
            <w:pPr>
              <w:rPr>
                <w:rFonts w:hint="eastAsia"/>
              </w:rPr>
            </w:pPr>
            <w:r>
              <w:rPr>
                <w:rFonts w:hint="eastAsia"/>
              </w:rPr>
              <w:t>34</w:t>
            </w:r>
          </w:p>
        </w:tc>
        <w:tc>
          <w:tcPr>
            <w:tcW w:w="7665" w:type="dxa"/>
          </w:tcPr>
          <w:p w14:paraId="7A8E8665" w14:textId="77777777" w:rsidR="00C37F3B" w:rsidRDefault="00C37F3B">
            <w:pPr>
              <w:rPr>
                <w:rFonts w:hint="eastAsia"/>
              </w:rPr>
            </w:pPr>
            <w:r>
              <w:rPr>
                <w:rFonts w:hint="eastAsia"/>
              </w:rPr>
              <w:t>送信待ちﾌｫﾙﾀﾞの内容を確認し、</w:t>
            </w:r>
            <w:r>
              <w:rPr>
                <w:rFonts w:hint="eastAsia"/>
              </w:rPr>
              <w:t>[</w:t>
            </w:r>
            <w:r>
              <w:rPr>
                <w:rFonts w:hint="eastAsia"/>
              </w:rPr>
              <w:t>送受信</w:t>
            </w:r>
            <w:r>
              <w:rPr>
                <w:rFonts w:hint="eastAsia"/>
              </w:rPr>
              <w:t>]</w:t>
            </w:r>
            <w:r>
              <w:rPr>
                <w:rFonts w:hint="eastAsia"/>
              </w:rPr>
              <w:t>を実行する</w:t>
            </w:r>
          </w:p>
        </w:tc>
        <w:tc>
          <w:tcPr>
            <w:tcW w:w="518" w:type="dxa"/>
          </w:tcPr>
          <w:p w14:paraId="48C6C92D" w14:textId="77777777" w:rsidR="00C37F3B" w:rsidRDefault="00C37F3B">
            <w:pPr>
              <w:rPr>
                <w:rFonts w:hint="eastAsia"/>
              </w:rPr>
            </w:pPr>
          </w:p>
        </w:tc>
      </w:tr>
      <w:tr w:rsidR="00C37F3B" w14:paraId="3E5499A5" w14:textId="77777777">
        <w:tc>
          <w:tcPr>
            <w:tcW w:w="519" w:type="dxa"/>
          </w:tcPr>
          <w:p w14:paraId="37AE06F0" w14:textId="77777777" w:rsidR="00C37F3B" w:rsidRDefault="00C37F3B">
            <w:pPr>
              <w:rPr>
                <w:rFonts w:hint="eastAsia"/>
              </w:rPr>
            </w:pPr>
            <w:r>
              <w:rPr>
                <w:rFonts w:hint="eastAsia"/>
              </w:rPr>
              <w:t>35</w:t>
            </w:r>
          </w:p>
        </w:tc>
        <w:tc>
          <w:tcPr>
            <w:tcW w:w="7665" w:type="dxa"/>
          </w:tcPr>
          <w:p w14:paraId="2A4CF331" w14:textId="77777777" w:rsidR="00C37F3B" w:rsidRDefault="00C37F3B">
            <w:pPr>
              <w:rPr>
                <w:rFonts w:hint="eastAsia"/>
              </w:rPr>
            </w:pPr>
            <w:r>
              <w:rPr>
                <w:rFonts w:hint="eastAsia"/>
              </w:rPr>
              <w:t>全事業所の処理が終るまで、手順</w:t>
            </w:r>
            <w:r>
              <w:rPr>
                <w:rFonts w:hint="eastAsia"/>
              </w:rPr>
              <w:t>32</w:t>
            </w:r>
            <w:r>
              <w:rPr>
                <w:rFonts w:hint="eastAsia"/>
              </w:rPr>
              <w:t>～</w:t>
            </w:r>
            <w:r>
              <w:rPr>
                <w:rFonts w:hint="eastAsia"/>
              </w:rPr>
              <w:t>34</w:t>
            </w:r>
            <w:r>
              <w:rPr>
                <w:rFonts w:hint="eastAsia"/>
              </w:rPr>
              <w:t>を繰り返す。</w:t>
            </w:r>
          </w:p>
        </w:tc>
        <w:tc>
          <w:tcPr>
            <w:tcW w:w="518" w:type="dxa"/>
          </w:tcPr>
          <w:p w14:paraId="651A55A5" w14:textId="77777777" w:rsidR="00C37F3B" w:rsidRDefault="00C37F3B">
            <w:pPr>
              <w:rPr>
                <w:rFonts w:hint="eastAsia"/>
              </w:rPr>
            </w:pPr>
          </w:p>
        </w:tc>
      </w:tr>
      <w:tr w:rsidR="00C37F3B" w14:paraId="63C78821" w14:textId="77777777">
        <w:tc>
          <w:tcPr>
            <w:tcW w:w="519" w:type="dxa"/>
          </w:tcPr>
          <w:p w14:paraId="4E972EB3" w14:textId="77777777" w:rsidR="00C37F3B" w:rsidRDefault="00C37F3B">
            <w:pPr>
              <w:rPr>
                <w:rFonts w:hint="eastAsia"/>
              </w:rPr>
            </w:pPr>
            <w:r>
              <w:rPr>
                <w:rFonts w:hint="eastAsia"/>
              </w:rPr>
              <w:t>36</w:t>
            </w:r>
          </w:p>
        </w:tc>
        <w:tc>
          <w:tcPr>
            <w:tcW w:w="7665" w:type="dxa"/>
          </w:tcPr>
          <w:p w14:paraId="18E7681D" w14:textId="77777777" w:rsidR="00C37F3B" w:rsidRDefault="00C37F3B">
            <w:pPr>
              <w:rPr>
                <w:rFonts w:hint="eastAsia"/>
              </w:rPr>
            </w:pPr>
            <w:r>
              <w:rPr>
                <w:rFonts w:hint="eastAsia"/>
              </w:rPr>
              <w:t>多少の時間</w:t>
            </w:r>
            <w:r>
              <w:rPr>
                <w:rFonts w:hint="eastAsia"/>
              </w:rPr>
              <w:t>(15</w:t>
            </w:r>
            <w:r>
              <w:rPr>
                <w:rFonts w:hint="eastAsia"/>
              </w:rPr>
              <w:t>分程度</w:t>
            </w:r>
            <w:r>
              <w:rPr>
                <w:rFonts w:hint="eastAsia"/>
              </w:rPr>
              <w:t>)</w:t>
            </w:r>
            <w:r>
              <w:rPr>
                <w:rFonts w:hint="eastAsia"/>
              </w:rPr>
              <w:t>を置いてから、再度</w:t>
            </w:r>
            <w:r>
              <w:rPr>
                <w:rFonts w:hint="eastAsia"/>
              </w:rPr>
              <w:t>[</w:t>
            </w:r>
            <w:r>
              <w:rPr>
                <w:rFonts w:hint="eastAsia"/>
              </w:rPr>
              <w:t>送受信</w:t>
            </w:r>
            <w:r>
              <w:rPr>
                <w:rFonts w:hint="eastAsia"/>
              </w:rPr>
              <w:t>]</w:t>
            </w:r>
            <w:r>
              <w:rPr>
                <w:rFonts w:hint="eastAsia"/>
              </w:rPr>
              <w:t>を実行し送信結果を確認する</w:t>
            </w:r>
          </w:p>
          <w:p w14:paraId="0091E746" w14:textId="77777777" w:rsidR="00C37F3B" w:rsidRDefault="00C37F3B">
            <w:pPr>
              <w:rPr>
                <w:rFonts w:hint="eastAsia"/>
                <w:sz w:val="18"/>
              </w:rPr>
            </w:pPr>
            <w:r>
              <w:rPr>
                <w:rFonts w:hint="eastAsia"/>
                <w:sz w:val="18"/>
              </w:rPr>
              <w:t>（事業所ごとに</w:t>
            </w:r>
            <w:r>
              <w:rPr>
                <w:rFonts w:hint="eastAsia"/>
                <w:sz w:val="18"/>
              </w:rPr>
              <w:t>[</w:t>
            </w:r>
            <w:r>
              <w:rPr>
                <w:rFonts w:hint="eastAsia"/>
                <w:sz w:val="18"/>
              </w:rPr>
              <w:t>送受信</w:t>
            </w:r>
            <w:r>
              <w:rPr>
                <w:rFonts w:hint="eastAsia"/>
                <w:sz w:val="18"/>
              </w:rPr>
              <w:t>]</w:t>
            </w:r>
            <w:r>
              <w:rPr>
                <w:rFonts w:hint="eastAsia"/>
                <w:sz w:val="18"/>
              </w:rPr>
              <w:t>を実行し、送信結果が待ち→正常終了に変った事を確認）</w:t>
            </w:r>
          </w:p>
        </w:tc>
        <w:tc>
          <w:tcPr>
            <w:tcW w:w="518" w:type="dxa"/>
          </w:tcPr>
          <w:p w14:paraId="78620786" w14:textId="77777777" w:rsidR="00C37F3B" w:rsidRDefault="00C37F3B">
            <w:pPr>
              <w:rPr>
                <w:rFonts w:hint="eastAsia"/>
              </w:rPr>
            </w:pPr>
          </w:p>
        </w:tc>
      </w:tr>
    </w:tbl>
    <w:p w14:paraId="78BE474E" w14:textId="77777777" w:rsidR="00C37F3B" w:rsidRDefault="00C37F3B">
      <w:pPr>
        <w:rPr>
          <w:rFonts w:hint="eastAsia"/>
        </w:rPr>
      </w:pPr>
    </w:p>
    <w:p w14:paraId="36C27C10" w14:textId="77777777" w:rsidR="00C37F3B" w:rsidRDefault="00C37F3B">
      <w:pPr>
        <w:rPr>
          <w:rFonts w:hint="eastAsia"/>
        </w:rPr>
      </w:pPr>
    </w:p>
    <w:p w14:paraId="5E1E4E0C" w14:textId="77777777" w:rsidR="00C37F3B" w:rsidRDefault="00C37F3B">
      <w:pPr>
        <w:pStyle w:val="a9"/>
        <w:rPr>
          <w:rFonts w:hint="eastAsia"/>
        </w:rPr>
      </w:pPr>
      <w:bookmarkStart w:id="43" w:name="_Hlt177009281"/>
      <w:bookmarkEnd w:id="43"/>
      <w:r>
        <w:br w:type="page"/>
      </w:r>
    </w:p>
    <w:p w14:paraId="4BA51333" w14:textId="77777777" w:rsidR="00C37F3B" w:rsidRDefault="00C37F3B">
      <w:pPr>
        <w:pStyle w:val="a9"/>
        <w:rPr>
          <w:rFonts w:hint="eastAsia"/>
          <w:b/>
          <w:bCs/>
          <w:sz w:val="28"/>
        </w:rPr>
      </w:pPr>
      <w:r>
        <w:rPr>
          <w:rFonts w:hint="eastAsia"/>
          <w:b/>
          <w:bCs/>
          <w:sz w:val="28"/>
        </w:rPr>
        <w:t>４－３：</w:t>
      </w:r>
      <w:bookmarkStart w:id="44" w:name="介護伝送ソフト"/>
      <w:bookmarkEnd w:id="44"/>
      <w:r>
        <w:rPr>
          <w:rFonts w:ascii="ＭＳ 明朝" w:hAnsi="ＭＳ 明朝" w:hint="eastAsia"/>
          <w:b/>
          <w:bCs/>
          <w:sz w:val="24"/>
        </w:rPr>
        <w:t>介護伝送ソフトの新規インストール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7665"/>
        <w:gridCol w:w="518"/>
      </w:tblGrid>
      <w:tr w:rsidR="00C37F3B" w14:paraId="3E9E0071" w14:textId="77777777">
        <w:tc>
          <w:tcPr>
            <w:tcW w:w="519" w:type="dxa"/>
          </w:tcPr>
          <w:p w14:paraId="16DE7A80" w14:textId="77777777" w:rsidR="00C37F3B" w:rsidRDefault="00C37F3B">
            <w:pPr>
              <w:rPr>
                <w:rFonts w:hint="eastAsia"/>
              </w:rPr>
            </w:pPr>
            <w:r>
              <w:rPr>
                <w:rFonts w:hint="eastAsia"/>
              </w:rPr>
              <w:t>1</w:t>
            </w:r>
          </w:p>
        </w:tc>
        <w:tc>
          <w:tcPr>
            <w:tcW w:w="7665" w:type="dxa"/>
          </w:tcPr>
          <w:p w14:paraId="700E3459" w14:textId="77777777" w:rsidR="00C37F3B" w:rsidRDefault="00C37F3B">
            <w:pPr>
              <w:rPr>
                <w:rFonts w:hint="eastAsia"/>
              </w:rPr>
            </w:pPr>
            <w:r>
              <w:rPr>
                <w:rFonts w:hint="eastAsia"/>
              </w:rPr>
              <w:t>conduct</w:t>
            </w:r>
            <w:r>
              <w:rPr>
                <w:rFonts w:hint="eastAsia"/>
              </w:rPr>
              <w:t>介護保険システムの</w:t>
            </w:r>
            <w:r>
              <w:rPr>
                <w:rFonts w:hint="eastAsia"/>
              </w:rPr>
              <w:t>VerUp</w:t>
            </w:r>
            <w:r>
              <w:rPr>
                <w:rFonts w:hint="eastAsia"/>
              </w:rPr>
              <w:t>版ＣＤをセット</w:t>
            </w:r>
          </w:p>
          <w:p w14:paraId="6BFB2ED8" w14:textId="53BF3C4B" w:rsidR="00C37F3B" w:rsidRDefault="00C37F3B">
            <w:pPr>
              <w:rPr>
                <w:rFonts w:hint="eastAsia"/>
              </w:rPr>
            </w:pPr>
            <w:hyperlink r:id="rId6" w:history="1">
              <w:r>
                <w:rPr>
                  <w:rStyle w:val="a3"/>
                  <w:rFonts w:hint="eastAsia"/>
                  <w:sz w:val="20"/>
                </w:rPr>
                <w:t>別紙資料</w:t>
              </w:r>
              <w:r>
                <w:rPr>
                  <w:rStyle w:val="a3"/>
                  <w:rFonts w:hint="eastAsia"/>
                  <w:sz w:val="20"/>
                </w:rPr>
                <w:t>\</w:t>
              </w:r>
              <w:r>
                <w:rPr>
                  <w:rStyle w:val="a3"/>
                  <w:rFonts w:hint="eastAsia"/>
                  <w:sz w:val="20"/>
                </w:rPr>
                <w:t>介護伝送ソフト</w:t>
              </w:r>
              <w:r>
                <w:rPr>
                  <w:rStyle w:val="a3"/>
                  <w:rFonts w:hint="eastAsia"/>
                  <w:sz w:val="20"/>
                </w:rPr>
                <w:t>Ver.</w:t>
              </w:r>
              <w:bookmarkStart w:id="45" w:name="_Hlt177214592"/>
              <w:r>
                <w:rPr>
                  <w:rStyle w:val="a3"/>
                  <w:rFonts w:hint="eastAsia"/>
                  <w:sz w:val="20"/>
                </w:rPr>
                <w:t>4</w:t>
              </w:r>
              <w:bookmarkEnd w:id="45"/>
              <w:r>
                <w:rPr>
                  <w:rStyle w:val="a3"/>
                  <w:rFonts w:hint="eastAsia"/>
                  <w:sz w:val="20"/>
                </w:rPr>
                <w:t>インストールマニュアル</w:t>
              </w:r>
              <w:r>
                <w:rPr>
                  <w:rStyle w:val="a3"/>
                  <w:rFonts w:hint="eastAsia"/>
                  <w:sz w:val="20"/>
                </w:rPr>
                <w:t>.pdf</w:t>
              </w:r>
            </w:hyperlink>
          </w:p>
        </w:tc>
        <w:tc>
          <w:tcPr>
            <w:tcW w:w="518" w:type="dxa"/>
          </w:tcPr>
          <w:p w14:paraId="1E40FFB2" w14:textId="77777777" w:rsidR="00C37F3B" w:rsidRDefault="00C37F3B">
            <w:pPr>
              <w:rPr>
                <w:rFonts w:hint="eastAsia"/>
              </w:rPr>
            </w:pPr>
          </w:p>
        </w:tc>
      </w:tr>
      <w:tr w:rsidR="00C37F3B" w14:paraId="7809E4B3" w14:textId="77777777">
        <w:tc>
          <w:tcPr>
            <w:tcW w:w="519" w:type="dxa"/>
          </w:tcPr>
          <w:p w14:paraId="4E83D268" w14:textId="77777777" w:rsidR="00C37F3B" w:rsidRDefault="00C37F3B">
            <w:pPr>
              <w:rPr>
                <w:rFonts w:hint="eastAsia"/>
              </w:rPr>
            </w:pPr>
            <w:r>
              <w:rPr>
                <w:rFonts w:hint="eastAsia"/>
              </w:rPr>
              <w:t>2</w:t>
            </w:r>
          </w:p>
        </w:tc>
        <w:tc>
          <w:tcPr>
            <w:tcW w:w="7665" w:type="dxa"/>
          </w:tcPr>
          <w:p w14:paraId="322BB414" w14:textId="77777777" w:rsidR="00C37F3B" w:rsidRDefault="00C37F3B">
            <w:pPr>
              <w:rPr>
                <w:rFonts w:hint="eastAsia"/>
              </w:rPr>
            </w:pPr>
            <w:r>
              <w:rPr>
                <w:rFonts w:hint="eastAsia"/>
              </w:rPr>
              <w:t>起動画面の新規セットアップを選んで、・・・</w:t>
            </w:r>
          </w:p>
          <w:p w14:paraId="51A82401" w14:textId="77777777" w:rsidR="00C37F3B" w:rsidRDefault="00C37F3B">
            <w:pPr>
              <w:rPr>
                <w:rFonts w:hint="eastAsia"/>
                <w:sz w:val="18"/>
              </w:rPr>
            </w:pPr>
            <w:r>
              <w:rPr>
                <w:rFonts w:hint="eastAsia"/>
                <w:sz w:val="18"/>
              </w:rPr>
              <w:t>・インストール先フォルダ：</w:t>
            </w:r>
          </w:p>
        </w:tc>
        <w:tc>
          <w:tcPr>
            <w:tcW w:w="518" w:type="dxa"/>
          </w:tcPr>
          <w:p w14:paraId="3A7A11CE" w14:textId="77777777" w:rsidR="00C37F3B" w:rsidRDefault="00C37F3B">
            <w:pPr>
              <w:rPr>
                <w:rFonts w:hint="eastAsia"/>
              </w:rPr>
            </w:pPr>
          </w:p>
        </w:tc>
      </w:tr>
      <w:tr w:rsidR="00C37F3B" w14:paraId="64DB1BA6" w14:textId="77777777">
        <w:tc>
          <w:tcPr>
            <w:tcW w:w="519" w:type="dxa"/>
          </w:tcPr>
          <w:p w14:paraId="2E979134" w14:textId="77777777" w:rsidR="00C37F3B" w:rsidRDefault="00C37F3B">
            <w:pPr>
              <w:rPr>
                <w:rFonts w:hint="eastAsia"/>
              </w:rPr>
            </w:pPr>
            <w:r>
              <w:rPr>
                <w:rFonts w:hint="eastAsia"/>
              </w:rPr>
              <w:t>3</w:t>
            </w:r>
          </w:p>
        </w:tc>
        <w:tc>
          <w:tcPr>
            <w:tcW w:w="7665" w:type="dxa"/>
          </w:tcPr>
          <w:p w14:paraId="07AA3A35" w14:textId="77777777" w:rsidR="00C37F3B" w:rsidRDefault="00C37F3B">
            <w:pPr>
              <w:pStyle w:val="a9"/>
              <w:rPr>
                <w:rFonts w:hint="eastAsia"/>
              </w:rPr>
            </w:pPr>
            <w:r>
              <w:rPr>
                <w:rFonts w:hint="eastAsia"/>
              </w:rPr>
              <w:t>作成された伝送通信ソフトを起動してインストール後の設定を行なう</w:t>
            </w:r>
          </w:p>
          <w:p w14:paraId="2887AD37" w14:textId="77777777" w:rsidR="00C37F3B" w:rsidRDefault="00C37F3B">
            <w:pPr>
              <w:rPr>
                <w:rFonts w:hint="eastAsia"/>
              </w:rPr>
            </w:pPr>
            <w:r>
              <w:rPr>
                <w:rFonts w:hint="eastAsia"/>
              </w:rPr>
              <w:t>｛他の</w:t>
            </w:r>
            <w:r>
              <w:rPr>
                <w:rFonts w:hint="eastAsia"/>
              </w:rPr>
              <w:t>PC</w:t>
            </w:r>
            <w:r>
              <w:rPr>
                <w:rFonts w:hint="eastAsia"/>
              </w:rPr>
              <w:t>に環境を移すだけなら、ﾌｫﾙﾀﾞｰｺﾋﾟｰで手順４と５を省略可｝</w:t>
            </w:r>
          </w:p>
          <w:p w14:paraId="780CE607" w14:textId="5A81D7C0" w:rsidR="00C37F3B" w:rsidRDefault="00C37F3B">
            <w:pPr>
              <w:rPr>
                <w:rFonts w:hint="eastAsia"/>
              </w:rPr>
            </w:pPr>
            <w:hyperlink r:id="rId7" w:history="1">
              <w:r>
                <w:rPr>
                  <w:rStyle w:val="a3"/>
                  <w:rFonts w:hint="eastAsia"/>
                </w:rPr>
                <w:t>別紙資料</w:t>
              </w:r>
              <w:r>
                <w:rPr>
                  <w:rStyle w:val="a3"/>
                  <w:rFonts w:hint="eastAsia"/>
                </w:rPr>
                <w:t>\</w:t>
              </w:r>
              <w:r>
                <w:rPr>
                  <w:rStyle w:val="a3"/>
                  <w:rFonts w:hint="eastAsia"/>
                </w:rPr>
                <w:t>伝送通信ソフ</w:t>
              </w:r>
              <w:bookmarkStart w:id="46" w:name="_Hlt177214640"/>
              <w:r>
                <w:rPr>
                  <w:rStyle w:val="a3"/>
                  <w:rFonts w:hint="eastAsia"/>
                </w:rPr>
                <w:t>ト</w:t>
              </w:r>
              <w:bookmarkEnd w:id="46"/>
              <w:r>
                <w:rPr>
                  <w:rStyle w:val="a3"/>
                  <w:rFonts w:hint="eastAsia"/>
                </w:rPr>
                <w:t>Ver.4</w:t>
              </w:r>
              <w:r>
                <w:rPr>
                  <w:rStyle w:val="a3"/>
                  <w:rFonts w:hint="eastAsia"/>
                </w:rPr>
                <w:t>マニュアル</w:t>
              </w:r>
              <w:r>
                <w:rPr>
                  <w:rStyle w:val="a3"/>
                  <w:rFonts w:hint="eastAsia"/>
                </w:rPr>
                <w:t>.pdf</w:t>
              </w:r>
            </w:hyperlink>
          </w:p>
        </w:tc>
        <w:tc>
          <w:tcPr>
            <w:tcW w:w="518" w:type="dxa"/>
          </w:tcPr>
          <w:p w14:paraId="21E18C96" w14:textId="77777777" w:rsidR="00C37F3B" w:rsidRDefault="00C37F3B">
            <w:pPr>
              <w:rPr>
                <w:rFonts w:hint="eastAsia"/>
              </w:rPr>
            </w:pPr>
          </w:p>
        </w:tc>
      </w:tr>
      <w:tr w:rsidR="00C37F3B" w14:paraId="4249A5EB" w14:textId="77777777">
        <w:tc>
          <w:tcPr>
            <w:tcW w:w="519" w:type="dxa"/>
          </w:tcPr>
          <w:p w14:paraId="44C0A23F" w14:textId="77777777" w:rsidR="00C37F3B" w:rsidRDefault="00C37F3B">
            <w:pPr>
              <w:rPr>
                <w:rFonts w:hint="eastAsia"/>
              </w:rPr>
            </w:pPr>
            <w:r>
              <w:rPr>
                <w:rFonts w:hint="eastAsia"/>
              </w:rPr>
              <w:t>4</w:t>
            </w:r>
          </w:p>
        </w:tc>
        <w:tc>
          <w:tcPr>
            <w:tcW w:w="7665" w:type="dxa"/>
          </w:tcPr>
          <w:p w14:paraId="2D1D16CA" w14:textId="77777777" w:rsidR="00C37F3B" w:rsidRDefault="00C37F3B">
            <w:pPr>
              <w:rPr>
                <w:rFonts w:hint="eastAsia"/>
              </w:rPr>
            </w:pPr>
            <w:r>
              <w:rPr>
                <w:rFonts w:hint="eastAsia"/>
              </w:rPr>
              <w:t>事業所の設定情報入力で、所属連合会とユーザ情報を登録する</w:t>
            </w:r>
          </w:p>
          <w:p w14:paraId="50001D4C" w14:textId="77777777" w:rsidR="00C37F3B" w:rsidRDefault="00C37F3B">
            <w:pPr>
              <w:spacing w:line="280" w:lineRule="exact"/>
              <w:rPr>
                <w:rFonts w:hint="eastAsia"/>
              </w:rPr>
            </w:pPr>
            <w:r>
              <w:rPr>
                <w:rFonts w:hint="eastAsia"/>
              </w:rPr>
              <w:t xml:space="preserve">ID=J17714000310 </w:t>
            </w:r>
            <w:r>
              <w:rPr>
                <w:rFonts w:hint="eastAsia"/>
              </w:rPr>
              <w:t>、</w:t>
            </w:r>
            <w:r>
              <w:rPr>
                <w:rFonts w:hint="eastAsia"/>
              </w:rPr>
              <w:t>PASS</w:t>
            </w:r>
            <w:r>
              <w:rPr>
                <w:rFonts w:hint="eastAsia"/>
              </w:rPr>
              <w:t>＝</w:t>
            </w:r>
          </w:p>
          <w:p w14:paraId="2F70C540" w14:textId="77777777" w:rsidR="00C37F3B" w:rsidRDefault="00C37F3B">
            <w:pPr>
              <w:spacing w:line="280" w:lineRule="exact"/>
              <w:rPr>
                <w:rFonts w:hint="eastAsia"/>
              </w:rPr>
            </w:pPr>
            <w:r>
              <w:rPr>
                <w:rFonts w:hint="eastAsia"/>
              </w:rPr>
              <w:t xml:space="preserve">ID=J17614903640 </w:t>
            </w:r>
            <w:r>
              <w:rPr>
                <w:rFonts w:hint="eastAsia"/>
              </w:rPr>
              <w:t>、</w:t>
            </w:r>
            <w:r>
              <w:rPr>
                <w:rFonts w:hint="eastAsia"/>
              </w:rPr>
              <w:t>PASS</w:t>
            </w:r>
            <w:r>
              <w:rPr>
                <w:rFonts w:hint="eastAsia"/>
              </w:rPr>
              <w:t>＝</w:t>
            </w:r>
          </w:p>
        </w:tc>
        <w:tc>
          <w:tcPr>
            <w:tcW w:w="518" w:type="dxa"/>
          </w:tcPr>
          <w:p w14:paraId="144BFD85" w14:textId="77777777" w:rsidR="00C37F3B" w:rsidRDefault="00C37F3B">
            <w:pPr>
              <w:rPr>
                <w:rFonts w:hint="eastAsia"/>
              </w:rPr>
            </w:pPr>
          </w:p>
        </w:tc>
      </w:tr>
      <w:tr w:rsidR="00C37F3B" w14:paraId="50953DFC" w14:textId="77777777">
        <w:tc>
          <w:tcPr>
            <w:tcW w:w="519" w:type="dxa"/>
          </w:tcPr>
          <w:p w14:paraId="1E6EF09B" w14:textId="77777777" w:rsidR="00C37F3B" w:rsidRDefault="00C37F3B">
            <w:pPr>
              <w:rPr>
                <w:rFonts w:hint="eastAsia"/>
              </w:rPr>
            </w:pPr>
            <w:r>
              <w:rPr>
                <w:rFonts w:hint="eastAsia"/>
              </w:rPr>
              <w:t>5</w:t>
            </w:r>
          </w:p>
        </w:tc>
        <w:tc>
          <w:tcPr>
            <w:tcW w:w="7665" w:type="dxa"/>
          </w:tcPr>
          <w:p w14:paraId="211121AF" w14:textId="77777777" w:rsidR="00C37F3B" w:rsidRDefault="00C37F3B">
            <w:pPr>
              <w:rPr>
                <w:rFonts w:hint="eastAsia"/>
              </w:rPr>
            </w:pPr>
            <w:r>
              <w:rPr>
                <w:rFonts w:hint="eastAsia"/>
              </w:rPr>
              <w:t>接続先情報を登録する・・電話番号</w:t>
            </w:r>
            <w:r>
              <w:rPr>
                <w:rFonts w:hint="eastAsia"/>
              </w:rPr>
              <w:t xml:space="preserve"> 076-261-6917 </w:t>
            </w:r>
            <w:r>
              <w:rPr>
                <w:rFonts w:hint="eastAsia"/>
              </w:rPr>
              <w:t>；ダイヤル情報を使う</w:t>
            </w:r>
          </w:p>
          <w:p w14:paraId="2945F2F8" w14:textId="77777777" w:rsidR="00C37F3B" w:rsidRDefault="00C37F3B">
            <w:pPr>
              <w:rPr>
                <w:rFonts w:hint="eastAsia"/>
              </w:rPr>
            </w:pPr>
            <w:r>
              <w:rPr>
                <w:rFonts w:hint="eastAsia"/>
              </w:rPr>
              <w:t>接続名は「石川県国保連」とする</w:t>
            </w:r>
          </w:p>
          <w:p w14:paraId="7B86D700" w14:textId="77777777" w:rsidR="00C37F3B" w:rsidRDefault="00C37F3B">
            <w:pPr>
              <w:rPr>
                <w:rFonts w:hint="eastAsia"/>
                <w:color w:val="FF0000"/>
              </w:rPr>
            </w:pPr>
            <w:r>
              <w:rPr>
                <w:rFonts w:hint="eastAsia"/>
                <w:color w:val="FF0000"/>
              </w:rPr>
              <w:t>ISDN</w:t>
            </w:r>
            <w:r>
              <w:rPr>
                <w:rFonts w:hint="eastAsia"/>
                <w:color w:val="FF0000"/>
              </w:rPr>
              <w:t>の電話番号を変えるときは、事前の届出が必要</w:t>
            </w:r>
          </w:p>
        </w:tc>
        <w:tc>
          <w:tcPr>
            <w:tcW w:w="518" w:type="dxa"/>
          </w:tcPr>
          <w:p w14:paraId="7EF32311" w14:textId="77777777" w:rsidR="00C37F3B" w:rsidRDefault="00C37F3B">
            <w:pPr>
              <w:rPr>
                <w:rFonts w:hint="eastAsia"/>
              </w:rPr>
            </w:pPr>
          </w:p>
        </w:tc>
      </w:tr>
      <w:tr w:rsidR="00C37F3B" w14:paraId="21721142" w14:textId="77777777">
        <w:tc>
          <w:tcPr>
            <w:tcW w:w="519" w:type="dxa"/>
          </w:tcPr>
          <w:p w14:paraId="0877BB4D" w14:textId="77777777" w:rsidR="00C37F3B" w:rsidRDefault="00C37F3B">
            <w:pPr>
              <w:rPr>
                <w:rFonts w:hint="eastAsia"/>
              </w:rPr>
            </w:pPr>
            <w:r>
              <w:rPr>
                <w:rFonts w:hint="eastAsia"/>
              </w:rPr>
              <w:t>6</w:t>
            </w:r>
          </w:p>
        </w:tc>
        <w:tc>
          <w:tcPr>
            <w:tcW w:w="7665" w:type="dxa"/>
          </w:tcPr>
          <w:p w14:paraId="745928C6" w14:textId="77777777" w:rsidR="00C37F3B" w:rsidRDefault="00C37F3B">
            <w:pPr>
              <w:rPr>
                <w:rFonts w:hint="eastAsia"/>
              </w:rPr>
            </w:pPr>
            <w:r>
              <w:rPr>
                <w:rFonts w:hint="eastAsia"/>
              </w:rPr>
              <w:t>接続の確認テストを行なう</w:t>
            </w:r>
          </w:p>
          <w:p w14:paraId="1B7E2FCA" w14:textId="77777777" w:rsidR="00C37F3B" w:rsidRDefault="00C37F3B">
            <w:pPr>
              <w:spacing w:line="280" w:lineRule="exact"/>
              <w:rPr>
                <w:rFonts w:hint="eastAsia"/>
                <w:sz w:val="20"/>
              </w:rPr>
            </w:pPr>
            <w:r>
              <w:rPr>
                <w:rFonts w:hint="eastAsia"/>
                <w:sz w:val="20"/>
              </w:rPr>
              <w:t>新規作成＞ﾌｧｲﾙの種類を｢ﾃｽﾄ用ﾌｧｲﾙ｣にして｢</w:t>
            </w:r>
            <w:r>
              <w:rPr>
                <w:rFonts w:hint="eastAsia"/>
                <w:sz w:val="20"/>
              </w:rPr>
              <w:t>Connect_test.txt</w:t>
            </w:r>
            <w:r>
              <w:rPr>
                <w:rFonts w:hint="eastAsia"/>
                <w:sz w:val="20"/>
              </w:rPr>
              <w:t>｣を選択</w:t>
            </w:r>
          </w:p>
          <w:p w14:paraId="52FC1599" w14:textId="77777777" w:rsidR="00C37F3B" w:rsidRDefault="00C37F3B">
            <w:pPr>
              <w:spacing w:line="280" w:lineRule="exact"/>
              <w:rPr>
                <w:rFonts w:hint="eastAsia"/>
                <w:sz w:val="20"/>
              </w:rPr>
            </w:pPr>
            <w:r>
              <w:rPr>
                <w:rFonts w:hint="eastAsia"/>
                <w:sz w:val="20"/>
              </w:rPr>
              <w:t>＞</w:t>
            </w:r>
            <w:r>
              <w:rPr>
                <w:rFonts w:hint="eastAsia"/>
                <w:sz w:val="20"/>
              </w:rPr>
              <w:t>[</w:t>
            </w:r>
            <w:r>
              <w:rPr>
                <w:rFonts w:hint="eastAsia"/>
                <w:sz w:val="20"/>
              </w:rPr>
              <w:t>送受信</w:t>
            </w:r>
            <w:r>
              <w:rPr>
                <w:rFonts w:hint="eastAsia"/>
                <w:sz w:val="20"/>
              </w:rPr>
              <w:t>]</w:t>
            </w:r>
            <w:r>
              <w:rPr>
                <w:rFonts w:hint="eastAsia"/>
                <w:sz w:val="20"/>
              </w:rPr>
              <w:t xml:space="preserve">を実行して、送信待ちフォルダのテストデータを送信　</w:t>
            </w:r>
          </w:p>
          <w:p w14:paraId="2BD577C8" w14:textId="77777777" w:rsidR="00C37F3B" w:rsidRDefault="00C37F3B">
            <w:pPr>
              <w:spacing w:line="280" w:lineRule="exact"/>
              <w:rPr>
                <w:rFonts w:hint="eastAsia"/>
                <w:sz w:val="18"/>
              </w:rPr>
            </w:pPr>
            <w:r>
              <w:rPr>
                <w:rFonts w:hint="eastAsia"/>
                <w:sz w:val="18"/>
              </w:rPr>
              <w:t>（多少の時間を置いてから送信結果を確認；状態＝エラー、到達＝×になれば接続ＯＫ）</w:t>
            </w:r>
          </w:p>
        </w:tc>
        <w:tc>
          <w:tcPr>
            <w:tcW w:w="518" w:type="dxa"/>
          </w:tcPr>
          <w:p w14:paraId="37610E65" w14:textId="77777777" w:rsidR="00C37F3B" w:rsidRDefault="00C37F3B">
            <w:pPr>
              <w:rPr>
                <w:rFonts w:hint="eastAsia"/>
              </w:rPr>
            </w:pPr>
          </w:p>
        </w:tc>
      </w:tr>
    </w:tbl>
    <w:p w14:paraId="300CDF47" w14:textId="77777777" w:rsidR="00C37F3B" w:rsidRDefault="00C37F3B">
      <w:pPr>
        <w:pStyle w:val="a9"/>
        <w:rPr>
          <w:rFonts w:hint="eastAsia"/>
        </w:rPr>
      </w:pPr>
    </w:p>
    <w:p w14:paraId="78DE7983" w14:textId="77777777" w:rsidR="00C37F3B" w:rsidRDefault="00C37F3B">
      <w:pPr>
        <w:pStyle w:val="a9"/>
        <w:rPr>
          <w:rFonts w:hint="eastAsia"/>
        </w:rPr>
      </w:pPr>
    </w:p>
    <w:p w14:paraId="09E884D0" w14:textId="77777777" w:rsidR="00C37F3B" w:rsidRDefault="00C37F3B">
      <w:pPr>
        <w:rPr>
          <w:rFonts w:hint="eastAsia"/>
        </w:rPr>
      </w:pPr>
    </w:p>
    <w:sectPr w:rsidR="00C37F3B">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EA01" w14:textId="77777777" w:rsidR="00915B89" w:rsidRDefault="00915B89" w:rsidP="00A017CB">
      <w:r>
        <w:separator/>
      </w:r>
    </w:p>
  </w:endnote>
  <w:endnote w:type="continuationSeparator" w:id="0">
    <w:p w14:paraId="19D94F87" w14:textId="77777777" w:rsidR="00915B89" w:rsidRDefault="00915B89" w:rsidP="00A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9150" w14:textId="77777777" w:rsidR="00915B89" w:rsidRDefault="00915B89" w:rsidP="00A017CB">
      <w:r>
        <w:separator/>
      </w:r>
    </w:p>
  </w:footnote>
  <w:footnote w:type="continuationSeparator" w:id="0">
    <w:p w14:paraId="4C828621" w14:textId="77777777" w:rsidR="00915B89" w:rsidRDefault="00915B89" w:rsidP="00A0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F68BF"/>
    <w:rsid w:val="001C5F9F"/>
    <w:rsid w:val="001E2BF3"/>
    <w:rsid w:val="007E0B0E"/>
    <w:rsid w:val="00915B89"/>
    <w:rsid w:val="00A017CB"/>
    <w:rsid w:val="00C37F3B"/>
    <w:rsid w:val="00C81067"/>
    <w:rsid w:val="00E740BB"/>
    <w:rsid w:val="00EA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3D4335E"/>
  <w15:chartTrackingRefBased/>
  <w15:docId w15:val="{0BEC810D-116C-429D-A9DA-E53DD5CE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link w:val="a6"/>
    <w:rPr>
      <w:kern w:val="2"/>
      <w:sz w:val="21"/>
      <w:szCs w:val="24"/>
    </w:rPr>
  </w:style>
  <w:style w:type="character" w:customStyle="1" w:styleId="a7">
    <w:name w:val="フッター (文字)"/>
    <w:link w:val="a8"/>
    <w:rPr>
      <w:kern w:val="2"/>
      <w:sz w:val="21"/>
      <w:szCs w:val="24"/>
    </w:rPr>
  </w:style>
  <w:style w:type="paragraph" w:styleId="a9">
    <w:name w:val="Date"/>
    <w:basedOn w:val="a"/>
    <w:next w:val="a"/>
  </w:style>
  <w:style w:type="paragraph" w:styleId="a8">
    <w:name w:val="footer"/>
    <w:basedOn w:val="a"/>
    <w:link w:val="a7"/>
    <w:pPr>
      <w:tabs>
        <w:tab w:val="center" w:pos="4252"/>
        <w:tab w:val="right" w:pos="8504"/>
      </w:tabs>
      <w:snapToGrid w:val="0"/>
    </w:pPr>
    <w:rPr>
      <w:lang w:val="x-none" w:eastAsia="x-none"/>
    </w:rPr>
  </w:style>
  <w:style w:type="paragraph" w:styleId="a6">
    <w:name w:val="header"/>
    <w:basedOn w:val="a"/>
    <w:link w:val="a5"/>
    <w:pPr>
      <w:tabs>
        <w:tab w:val="center" w:pos="4252"/>
        <w:tab w:val="right" w:pos="8504"/>
      </w:tabs>
      <w:snapToGrid w:val="0"/>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81904\Desktop\&#12450;&#12483;&#12503;&#12525;&#12540;&#12489;&#29992;&#35373;&#31435;&#30331;&#35352;\&#21029;&#32025;&#36039;&#26009;\&#20253;&#36865;&#36890;&#20449;&#12477;&#12501;&#12488;Ver.4&#12510;&#12491;&#12517;&#12450;&#125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81904\Desktop\&#12450;&#12483;&#12503;&#12525;&#12540;&#12489;&#29992;&#35373;&#31435;&#30331;&#35352;\&#21029;&#32025;&#36039;&#26009;\&#20171;&#35703;&#20253;&#36865;&#12477;&#12501;&#12488;Ver.4&#12452;&#12531;&#12473;&#12488;&#12540;&#12523;&#12510;&#12491;&#12517;&#12450;&#1252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1543</Words>
  <Characters>8798</Characters>
  <Application>Microsoft Office Word</Application>
  <DocSecurity>0</DocSecurity>
  <PresentationFormat/>
  <Lines>73</Lines>
  <Paragraphs>20</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経理手順書</vt:lpstr>
      <vt:lpstr>経理手順書</vt:lpstr>
    </vt:vector>
  </TitlesOfParts>
  <Manager/>
  <Company/>
  <LinksUpToDate>false</LinksUpToDate>
  <CharactersWithSpaces>10321</CharactersWithSpaces>
  <SharedDoc>false</SharedDoc>
  <HLinks>
    <vt:vector size="90" baseType="variant">
      <vt:variant>
        <vt:i4>-142659176</vt:i4>
      </vt:variant>
      <vt:variant>
        <vt:i4>42</vt:i4>
      </vt:variant>
      <vt:variant>
        <vt:i4>0</vt:i4>
      </vt:variant>
      <vt:variant>
        <vt:i4>5</vt:i4>
      </vt:variant>
      <vt:variant>
        <vt:lpwstr>別紙資料\伝送通信ソフトVer.4マニュアル.pdf</vt:lpwstr>
      </vt:variant>
      <vt:variant>
        <vt:lpwstr/>
      </vt:variant>
      <vt:variant>
        <vt:i4>424658398</vt:i4>
      </vt:variant>
      <vt:variant>
        <vt:i4>39</vt:i4>
      </vt:variant>
      <vt:variant>
        <vt:i4>0</vt:i4>
      </vt:variant>
      <vt:variant>
        <vt:i4>5</vt:i4>
      </vt:variant>
      <vt:variant>
        <vt:lpwstr>別紙資料\介護伝送ソフトVer.4インストールマニュアル.pdf</vt:lpwstr>
      </vt:variant>
      <vt:variant>
        <vt:lpwstr/>
      </vt:variant>
      <vt:variant>
        <vt:i4>732115307</vt:i4>
      </vt:variant>
      <vt:variant>
        <vt:i4>36</vt:i4>
      </vt:variant>
      <vt:variant>
        <vt:i4>0</vt:i4>
      </vt:variant>
      <vt:variant>
        <vt:i4>5</vt:i4>
      </vt:variant>
      <vt:variant>
        <vt:lpwstr/>
      </vt:variant>
      <vt:variant>
        <vt:lpwstr>介護伝送ソフト</vt:lpwstr>
      </vt:variant>
      <vt:variant>
        <vt:i4>821841765</vt:i4>
      </vt:variant>
      <vt:variant>
        <vt:i4>33</vt:i4>
      </vt:variant>
      <vt:variant>
        <vt:i4>0</vt:i4>
      </vt:variant>
      <vt:variant>
        <vt:i4>5</vt:i4>
      </vt:variant>
      <vt:variant>
        <vt:lpwstr/>
      </vt:variant>
      <vt:variant>
        <vt:lpwstr>伝送データ送信</vt:lpwstr>
      </vt:variant>
      <vt:variant>
        <vt:i4>829979934</vt:i4>
      </vt:variant>
      <vt:variant>
        <vt:i4>30</vt:i4>
      </vt:variant>
      <vt:variant>
        <vt:i4>0</vt:i4>
      </vt:variant>
      <vt:variant>
        <vt:i4>5</vt:i4>
      </vt:variant>
      <vt:variant>
        <vt:lpwstr/>
      </vt:variant>
      <vt:variant>
        <vt:lpwstr>給付データ作成</vt:lpwstr>
      </vt:variant>
      <vt:variant>
        <vt:i4>589240793</vt:i4>
      </vt:variant>
      <vt:variant>
        <vt:i4>27</vt:i4>
      </vt:variant>
      <vt:variant>
        <vt:i4>0</vt:i4>
      </vt:variant>
      <vt:variant>
        <vt:i4>5</vt:i4>
      </vt:variant>
      <vt:variant>
        <vt:lpwstr/>
      </vt:variant>
      <vt:variant>
        <vt:lpwstr>月末の実績締め手順</vt:lpwstr>
      </vt:variant>
      <vt:variant>
        <vt:i4>1313356522</vt:i4>
      </vt:variant>
      <vt:variant>
        <vt:i4>24</vt:i4>
      </vt:variant>
      <vt:variant>
        <vt:i4>0</vt:i4>
      </vt:variant>
      <vt:variant>
        <vt:i4>5</vt:i4>
      </vt:variant>
      <vt:variant>
        <vt:lpwstr/>
      </vt:variant>
      <vt:variant>
        <vt:lpwstr>実績データの入力と承認</vt:lpwstr>
      </vt:variant>
      <vt:variant>
        <vt:i4>963210198</vt:i4>
      </vt:variant>
      <vt:variant>
        <vt:i4>21</vt:i4>
      </vt:variant>
      <vt:variant>
        <vt:i4>0</vt:i4>
      </vt:variant>
      <vt:variant>
        <vt:i4>5</vt:i4>
      </vt:variant>
      <vt:variant>
        <vt:lpwstr/>
      </vt:variant>
      <vt:variant>
        <vt:lpwstr>訪問計画の策定手順</vt:lpwstr>
      </vt:variant>
      <vt:variant>
        <vt:i4>-413051017</vt:i4>
      </vt:variant>
      <vt:variant>
        <vt:i4>18</vt:i4>
      </vt:variant>
      <vt:variant>
        <vt:i4>0</vt:i4>
      </vt:variant>
      <vt:variant>
        <vt:i4>5</vt:i4>
      </vt:variant>
      <vt:variant>
        <vt:lpwstr/>
      </vt:variant>
      <vt:variant>
        <vt:lpwstr>社会保険の届出手順</vt:lpwstr>
      </vt:variant>
      <vt:variant>
        <vt:i4>1611981989</vt:i4>
      </vt:variant>
      <vt:variant>
        <vt:i4>15</vt:i4>
      </vt:variant>
      <vt:variant>
        <vt:i4>0</vt:i4>
      </vt:variant>
      <vt:variant>
        <vt:i4>5</vt:i4>
      </vt:variant>
      <vt:variant>
        <vt:lpwstr/>
      </vt:variant>
      <vt:variant>
        <vt:lpwstr>年末調整の手順</vt:lpwstr>
      </vt:variant>
      <vt:variant>
        <vt:i4>1473394360</vt:i4>
      </vt:variant>
      <vt:variant>
        <vt:i4>12</vt:i4>
      </vt:variant>
      <vt:variant>
        <vt:i4>0</vt:i4>
      </vt:variant>
      <vt:variant>
        <vt:i4>5</vt:i4>
      </vt:variant>
      <vt:variant>
        <vt:lpwstr/>
      </vt:variant>
      <vt:variant>
        <vt:lpwstr>賞与計算の手順</vt:lpwstr>
      </vt:variant>
      <vt:variant>
        <vt:i4>1473431296</vt:i4>
      </vt:variant>
      <vt:variant>
        <vt:i4>9</vt:i4>
      </vt:variant>
      <vt:variant>
        <vt:i4>0</vt:i4>
      </vt:variant>
      <vt:variant>
        <vt:i4>5</vt:i4>
      </vt:variant>
      <vt:variant>
        <vt:lpwstr/>
      </vt:variant>
      <vt:variant>
        <vt:lpwstr>給与計算の手順</vt:lpwstr>
      </vt:variant>
      <vt:variant>
        <vt:i4>1717743670</vt:i4>
      </vt:variant>
      <vt:variant>
        <vt:i4>6</vt:i4>
      </vt:variant>
      <vt:variant>
        <vt:i4>0</vt:i4>
      </vt:variant>
      <vt:variant>
        <vt:i4>5</vt:i4>
      </vt:variant>
      <vt:variant>
        <vt:lpwstr/>
      </vt:variant>
      <vt:variant>
        <vt:lpwstr>期末の会計処理と決算申告</vt:lpwstr>
      </vt:variant>
      <vt:variant>
        <vt:i4>2116991026</vt:i4>
      </vt:variant>
      <vt:variant>
        <vt:i4>3</vt:i4>
      </vt:variant>
      <vt:variant>
        <vt:i4>0</vt:i4>
      </vt:variant>
      <vt:variant>
        <vt:i4>5</vt:i4>
      </vt:variant>
      <vt:variant>
        <vt:lpwstr/>
      </vt:variant>
      <vt:variant>
        <vt:lpwstr>月末の会計処理と翌月準備</vt:lpwstr>
      </vt:variant>
      <vt:variant>
        <vt:i4>-1224269624</vt:i4>
      </vt:variant>
      <vt:variant>
        <vt:i4>0</vt:i4>
      </vt:variant>
      <vt:variant>
        <vt:i4>0</vt:i4>
      </vt:variant>
      <vt:variant>
        <vt:i4>5</vt:i4>
      </vt:variant>
      <vt:variant>
        <vt:lpwstr/>
      </vt:variant>
      <vt:variant>
        <vt:lpwstr>締日の会計処理と現預金の照合</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経理手順書</dc:title>
  <dc:subject/>
  <dc:creator>トピアシステム</dc:creator>
  <cp:keywords/>
  <dc:description/>
  <cp:lastModifiedBy> </cp:lastModifiedBy>
  <cp:revision>2</cp:revision>
  <cp:lastPrinted>2007-09-10T05:45:00Z</cp:lastPrinted>
  <dcterms:created xsi:type="dcterms:W3CDTF">2023-03-09T02:37:00Z</dcterms:created>
  <dcterms:modified xsi:type="dcterms:W3CDTF">2023-03-09T02:37:00Z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